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AE5" w:rsidRDefault="00862AE5" w:rsidP="00862AE5">
      <w:pPr>
        <w:pStyle w:val="NoSpacing"/>
        <w:rPr>
          <w:rFonts w:ascii="Maiandra GD" w:hAnsi="Maiandra GD"/>
        </w:rPr>
      </w:pPr>
      <w:r>
        <w:rPr>
          <w:rFonts w:ascii="Maiandra GD" w:hAnsi="Maiandra GD"/>
        </w:rPr>
        <w:t xml:space="preserve">News Leads - 5Ws and an H 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  <w:t>Name _________________________________</w:t>
      </w:r>
    </w:p>
    <w:p w:rsidR="00862AE5" w:rsidRPr="00862AE5" w:rsidRDefault="00862AE5" w:rsidP="00862AE5">
      <w:pPr>
        <w:pStyle w:val="NoSpacing"/>
        <w:rPr>
          <w:rFonts w:ascii="Maiandra GD" w:hAnsi="Maiandra GD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/>
          <w:b/>
          <w:u w:val="single"/>
        </w:rPr>
        <w:t>Directions</w:t>
      </w:r>
      <w:r w:rsidRPr="00862AE5">
        <w:rPr>
          <w:rFonts w:ascii="Maiandra GD" w:hAnsi="Maiandra GD" w:cs="ArialMT"/>
        </w:rPr>
        <w:t xml:space="preserve">: Answer the following questions, </w:t>
      </w:r>
      <w:r w:rsidRPr="00862AE5">
        <w:rPr>
          <w:rFonts w:ascii="Maiandra GD" w:hAnsi="Maiandra GD" w:cs="Arial-ItalicMT"/>
          <w:i/>
          <w:iCs/>
        </w:rPr>
        <w:t>independently</w:t>
      </w:r>
      <w:r w:rsidRPr="00862AE5">
        <w:rPr>
          <w:rFonts w:ascii="Maiandra GD" w:hAnsi="Maiandra GD" w:cs="ArialMT"/>
        </w:rPr>
        <w:t>, to the best of your ability.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>1. Generally, a news story is written in what structure?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a) </w:t>
      </w:r>
      <w:proofErr w:type="gramStart"/>
      <w:r w:rsidRPr="00862AE5">
        <w:rPr>
          <w:rFonts w:ascii="Maiandra GD" w:hAnsi="Maiandra GD" w:cs="ArialMT"/>
        </w:rPr>
        <w:t>pyramid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b) </w:t>
      </w:r>
      <w:proofErr w:type="gramStart"/>
      <w:r w:rsidRPr="00862AE5">
        <w:rPr>
          <w:rFonts w:ascii="Maiandra GD" w:hAnsi="Maiandra GD" w:cs="ArialMT"/>
        </w:rPr>
        <w:t>chronological</w:t>
      </w:r>
      <w:proofErr w:type="gramEnd"/>
      <w:r w:rsidRPr="00862AE5">
        <w:rPr>
          <w:rFonts w:ascii="Maiandra GD" w:hAnsi="Maiandra GD" w:cs="ArialMT"/>
        </w:rPr>
        <w:t xml:space="preserve"> order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c) </w:t>
      </w:r>
      <w:proofErr w:type="gramStart"/>
      <w:r w:rsidRPr="00862AE5">
        <w:rPr>
          <w:rFonts w:ascii="Maiandra GD" w:hAnsi="Maiandra GD" w:cs="ArialMT"/>
        </w:rPr>
        <w:t>inverted</w:t>
      </w:r>
      <w:proofErr w:type="gramEnd"/>
      <w:r w:rsidRPr="00862AE5">
        <w:rPr>
          <w:rFonts w:ascii="Maiandra GD" w:hAnsi="Maiandra GD" w:cs="ArialMT"/>
        </w:rPr>
        <w:t xml:space="preserve"> pyramid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d) </w:t>
      </w:r>
      <w:proofErr w:type="gramStart"/>
      <w:r w:rsidRPr="00862AE5">
        <w:rPr>
          <w:rFonts w:ascii="Maiandra GD" w:hAnsi="Maiandra GD" w:cs="ArialMT"/>
        </w:rPr>
        <w:t>narrative</w:t>
      </w:r>
      <w:proofErr w:type="gramEnd"/>
      <w:r w:rsidRPr="00862AE5">
        <w:rPr>
          <w:rFonts w:ascii="Maiandra GD" w:hAnsi="Maiandra GD" w:cs="ArialMT"/>
        </w:rPr>
        <w:t xml:space="preserve"> form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>2. The lead of the story is: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>a) The first paragraph or the first few paragraphs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>b) The theme of the story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>c) The conclusion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>d) The tone of the story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>3. A basic news lead which gives the reader the most important information in a capsulized statement is called a/an: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a) </w:t>
      </w:r>
      <w:proofErr w:type="gramStart"/>
      <w:r w:rsidRPr="00862AE5">
        <w:rPr>
          <w:rFonts w:ascii="Maiandra GD" w:hAnsi="Maiandra GD" w:cs="ArialMT"/>
        </w:rPr>
        <w:t>graphic</w:t>
      </w:r>
      <w:proofErr w:type="gramEnd"/>
      <w:r w:rsidRPr="00862AE5">
        <w:rPr>
          <w:rFonts w:ascii="Maiandra GD" w:hAnsi="Maiandra GD" w:cs="ArialMT"/>
        </w:rPr>
        <w:t xml:space="preserve"> lead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b) </w:t>
      </w:r>
      <w:proofErr w:type="gramStart"/>
      <w:r w:rsidRPr="00862AE5">
        <w:rPr>
          <w:rFonts w:ascii="Maiandra GD" w:hAnsi="Maiandra GD" w:cs="ArialMT"/>
        </w:rPr>
        <w:t>narrative</w:t>
      </w:r>
      <w:proofErr w:type="gramEnd"/>
      <w:r w:rsidRPr="00862AE5">
        <w:rPr>
          <w:rFonts w:ascii="Maiandra GD" w:hAnsi="Maiandra GD" w:cs="ArialMT"/>
        </w:rPr>
        <w:t xml:space="preserve"> lead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c) </w:t>
      </w:r>
      <w:proofErr w:type="gramStart"/>
      <w:r w:rsidRPr="00862AE5">
        <w:rPr>
          <w:rFonts w:ascii="Maiandra GD" w:hAnsi="Maiandra GD" w:cs="ArialMT"/>
        </w:rPr>
        <w:t>novelty</w:t>
      </w:r>
      <w:proofErr w:type="gramEnd"/>
      <w:r w:rsidRPr="00862AE5">
        <w:rPr>
          <w:rFonts w:ascii="Maiandra GD" w:hAnsi="Maiandra GD" w:cs="ArialMT"/>
        </w:rPr>
        <w:t xml:space="preserve"> lead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d) </w:t>
      </w:r>
      <w:proofErr w:type="gramStart"/>
      <w:r w:rsidRPr="00862AE5">
        <w:rPr>
          <w:rFonts w:ascii="Maiandra GD" w:hAnsi="Maiandra GD" w:cs="ArialMT"/>
        </w:rPr>
        <w:t>summary</w:t>
      </w:r>
      <w:proofErr w:type="gramEnd"/>
      <w:r w:rsidRPr="00862AE5">
        <w:rPr>
          <w:rFonts w:ascii="Maiandra GD" w:hAnsi="Maiandra GD" w:cs="ArialMT"/>
        </w:rPr>
        <w:t xml:space="preserve"> lead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4.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or H?</w:t>
      </w:r>
      <w:r>
        <w:rPr>
          <w:rFonts w:ascii="Maiandra GD" w:hAnsi="Maiandra GD" w:cs="ArialMT"/>
        </w:rPr>
        <w:t xml:space="preserve"> (Mark all that apply.)</w:t>
      </w:r>
    </w:p>
    <w:p w:rsidR="00BA0CEB" w:rsidRDefault="00BA0CEB" w:rsidP="00862AE5">
      <w:pPr>
        <w:pStyle w:val="NoSpacing"/>
        <w:rPr>
          <w:rFonts w:ascii="Maiandra GD" w:hAnsi="Maiandra GD" w:cs="Arial-ItalicMT"/>
          <w:i/>
          <w:iCs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President Obama put the finishing touches Monday on a major speech on fighting drugs by attacking both supply</w:t>
      </w:r>
    </w:p>
    <w:p w:rsid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and</w:t>
      </w:r>
      <w:proofErr w:type="gramEnd"/>
      <w:r w:rsidRPr="00862AE5">
        <w:rPr>
          <w:rFonts w:ascii="Maiandra GD" w:hAnsi="Maiandra GD" w:cs="Arial-ItalicMT"/>
          <w:i/>
          <w:iCs/>
        </w:rPr>
        <w:t xml:space="preserve"> demand.</w:t>
      </w:r>
    </w:p>
    <w:p w:rsidR="00BA0CEB" w:rsidRPr="00862AE5" w:rsidRDefault="00BA0CEB" w:rsidP="00862AE5">
      <w:pPr>
        <w:pStyle w:val="NoSpacing"/>
        <w:rPr>
          <w:rFonts w:ascii="Maiandra GD" w:hAnsi="Maiandra GD" w:cs="Arial-ItalicMT"/>
          <w:i/>
          <w:iCs/>
        </w:rPr>
      </w:pPr>
    </w:p>
    <w:p w:rsidR="00862AE5" w:rsidRDefault="00BA0CEB" w:rsidP="00862AE5">
      <w:pPr>
        <w:pStyle w:val="NoSpacing"/>
        <w:rPr>
          <w:rFonts w:ascii="Maiandra GD" w:hAnsi="Maiandra GD" w:cs="ArialMT"/>
        </w:rPr>
      </w:pP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proofErr w:type="gramStart"/>
      <w:r>
        <w:rPr>
          <w:rFonts w:ascii="Maiandra GD" w:hAnsi="Maiandra GD" w:cs="ArialMT"/>
        </w:rPr>
        <w:t>who</w:t>
      </w:r>
      <w:proofErr w:type="gramEnd"/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what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when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where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why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how</w:t>
      </w:r>
    </w:p>
    <w:p w:rsidR="00BA0CEB" w:rsidRDefault="00BA0CEB" w:rsidP="00862AE5">
      <w:pPr>
        <w:pStyle w:val="NoSpacing"/>
        <w:rPr>
          <w:rFonts w:ascii="Maiandra GD" w:hAnsi="Maiandra GD" w:cs="ArialMT"/>
        </w:rPr>
      </w:pPr>
    </w:p>
    <w:p w:rsidR="00BA0CEB" w:rsidRPr="00862AE5" w:rsidRDefault="00BA0CEB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5.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and H?</w:t>
      </w:r>
      <w:r>
        <w:rPr>
          <w:rFonts w:ascii="Maiandra GD" w:hAnsi="Maiandra GD" w:cs="ArialMT"/>
        </w:rPr>
        <w:t xml:space="preserve"> (Mark all that apply.)</w:t>
      </w:r>
    </w:p>
    <w:p w:rsidR="00BA0CEB" w:rsidRDefault="00BA0CEB" w:rsidP="00862AE5">
      <w:pPr>
        <w:pStyle w:val="NoSpacing"/>
        <w:rPr>
          <w:rFonts w:ascii="Maiandra GD" w:hAnsi="Maiandra GD" w:cs="Arial-ItalicMT"/>
          <w:i/>
          <w:iCs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Thousands of people on Kodiak Island and the Alaska Peninsula fled to high ground Monday after a strong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earthquake</w:t>
      </w:r>
      <w:proofErr w:type="gramEnd"/>
      <w:r w:rsidRPr="00862AE5">
        <w:rPr>
          <w:rFonts w:ascii="Maiandra GD" w:hAnsi="Maiandra GD" w:cs="Arial-ItalicMT"/>
          <w:i/>
          <w:iCs/>
        </w:rPr>
        <w:t xml:space="preserve"> prompted a tsunami warning, but only a small sea wave materialized.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BA0CEB" w:rsidRPr="00862AE5" w:rsidRDefault="00BA0CEB" w:rsidP="00BA0CEB">
      <w:pPr>
        <w:pStyle w:val="NoSpacing"/>
        <w:rPr>
          <w:rFonts w:ascii="Maiandra GD" w:hAnsi="Maiandra GD" w:cs="Arial-ItalicMT"/>
          <w:i/>
          <w:iCs/>
        </w:rPr>
      </w:pPr>
    </w:p>
    <w:p w:rsidR="00BA0CEB" w:rsidRDefault="00BA0CEB" w:rsidP="00BA0CEB">
      <w:pPr>
        <w:pStyle w:val="NoSpacing"/>
        <w:rPr>
          <w:rFonts w:ascii="Maiandra GD" w:hAnsi="Maiandra GD" w:cs="ArialMT"/>
        </w:rPr>
      </w:pP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proofErr w:type="gramStart"/>
      <w:r>
        <w:rPr>
          <w:rFonts w:ascii="Maiandra GD" w:hAnsi="Maiandra GD" w:cs="ArialMT"/>
        </w:rPr>
        <w:t>who</w:t>
      </w:r>
      <w:proofErr w:type="gramEnd"/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what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when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where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why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how</w:t>
      </w:r>
    </w:p>
    <w:p w:rsidR="00BA0CEB" w:rsidRDefault="00BA0CEB" w:rsidP="00BA0CEB">
      <w:pPr>
        <w:pStyle w:val="NoSpacing"/>
        <w:rPr>
          <w:rFonts w:ascii="Maiandra GD" w:hAnsi="Maiandra GD" w:cs="ArialMT"/>
        </w:rPr>
      </w:pPr>
    </w:p>
    <w:p w:rsidR="00BA0CEB" w:rsidRPr="00862AE5" w:rsidRDefault="00BA0CEB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6.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or H? </w:t>
      </w:r>
      <w:r>
        <w:rPr>
          <w:rFonts w:ascii="Maiandra GD" w:hAnsi="Maiandra GD" w:cs="ArialMT"/>
        </w:rPr>
        <w:t>(Mark all that apply.)</w:t>
      </w:r>
    </w:p>
    <w:p w:rsidR="00BA0CEB" w:rsidRDefault="00BA0CEB" w:rsidP="00862AE5">
      <w:pPr>
        <w:pStyle w:val="NoSpacing"/>
        <w:rPr>
          <w:rFonts w:ascii="Maiandra GD" w:hAnsi="Maiandra GD" w:cs="Arial-ItalicMT"/>
          <w:i/>
          <w:iCs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A scuba diver attacked by a blue shark he was videotaping said Monday, “I didn’t feel h</w:t>
      </w:r>
      <w:r>
        <w:rPr>
          <w:rFonts w:ascii="Maiandra GD" w:hAnsi="Maiandra GD" w:cs="Arial-ItalicMT"/>
          <w:i/>
          <w:iCs/>
        </w:rPr>
        <w:t xml:space="preserve">im bite. I just looked over and </w:t>
      </w:r>
      <w:r w:rsidRPr="00862AE5">
        <w:rPr>
          <w:rFonts w:ascii="Maiandra GD" w:hAnsi="Maiandra GD" w:cs="Arial-ItalicMT"/>
          <w:i/>
          <w:iCs/>
        </w:rPr>
        <w:t>his mouth was around my arm.”</w:t>
      </w:r>
    </w:p>
    <w:p w:rsidR="00BA0CEB" w:rsidRPr="00862AE5" w:rsidRDefault="00BA0CEB" w:rsidP="00BA0CEB">
      <w:pPr>
        <w:pStyle w:val="NoSpacing"/>
        <w:rPr>
          <w:rFonts w:ascii="Maiandra GD" w:hAnsi="Maiandra GD" w:cs="Arial-ItalicMT"/>
          <w:i/>
          <w:iCs/>
        </w:rPr>
      </w:pPr>
    </w:p>
    <w:p w:rsidR="00BA0CEB" w:rsidRDefault="00BA0CEB" w:rsidP="00BA0CEB">
      <w:pPr>
        <w:pStyle w:val="NoSpacing"/>
        <w:rPr>
          <w:rFonts w:ascii="Maiandra GD" w:hAnsi="Maiandra GD" w:cs="ArialMT"/>
        </w:rPr>
      </w:pP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proofErr w:type="gramStart"/>
      <w:r>
        <w:rPr>
          <w:rFonts w:ascii="Maiandra GD" w:hAnsi="Maiandra GD" w:cs="ArialMT"/>
        </w:rPr>
        <w:t>who</w:t>
      </w:r>
      <w:proofErr w:type="gramEnd"/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what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when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where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why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how</w:t>
      </w:r>
    </w:p>
    <w:p w:rsidR="00BA0CEB" w:rsidRDefault="00BA0CEB" w:rsidP="00BA0CEB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7.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or H?</w:t>
      </w:r>
    </w:p>
    <w:p w:rsidR="00BA0CEB" w:rsidRDefault="00BA0CEB" w:rsidP="00862AE5">
      <w:pPr>
        <w:pStyle w:val="NoSpacing"/>
        <w:rPr>
          <w:rFonts w:ascii="Maiandra GD" w:hAnsi="Maiandra GD" w:cs="Arial-ItalicMT"/>
          <w:i/>
          <w:iCs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Settling national goals in public education for the first time is the goal of President B</w:t>
      </w:r>
      <w:r>
        <w:rPr>
          <w:rFonts w:ascii="Maiandra GD" w:hAnsi="Maiandra GD" w:cs="Arial-ItalicMT"/>
          <w:i/>
          <w:iCs/>
        </w:rPr>
        <w:t xml:space="preserve">ush and the nation’s governors. </w:t>
      </w:r>
      <w:r w:rsidRPr="00862AE5">
        <w:rPr>
          <w:rFonts w:ascii="Maiandra GD" w:hAnsi="Maiandra GD" w:cs="Arial-ItalicMT"/>
          <w:i/>
          <w:iCs/>
        </w:rPr>
        <w:t>The national and state executives want to restructure how schools are run in every state.</w:t>
      </w:r>
    </w:p>
    <w:p w:rsidR="00BA0CEB" w:rsidRPr="00862AE5" w:rsidRDefault="00BA0CEB" w:rsidP="00BA0CEB">
      <w:pPr>
        <w:pStyle w:val="NoSpacing"/>
        <w:rPr>
          <w:rFonts w:ascii="Maiandra GD" w:hAnsi="Maiandra GD" w:cs="Arial-ItalicMT"/>
          <w:i/>
          <w:iCs/>
        </w:rPr>
      </w:pPr>
    </w:p>
    <w:p w:rsidR="004C49DE" w:rsidRDefault="004C49DE" w:rsidP="004C49DE">
      <w:pPr>
        <w:pStyle w:val="NoSpacing"/>
        <w:rPr>
          <w:rFonts w:ascii="Maiandra GD" w:hAnsi="Maiandra GD" w:cs="ArialMT"/>
        </w:rPr>
      </w:pP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proofErr w:type="gramStart"/>
      <w:r>
        <w:rPr>
          <w:rFonts w:ascii="Maiandra GD" w:hAnsi="Maiandra GD" w:cs="ArialMT"/>
        </w:rPr>
        <w:t>who</w:t>
      </w:r>
      <w:proofErr w:type="gramEnd"/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what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when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where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why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how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  <w:bookmarkStart w:id="0" w:name="_GoBack"/>
      <w:bookmarkEnd w:id="0"/>
      <w:r w:rsidRPr="00862AE5">
        <w:rPr>
          <w:rFonts w:ascii="Maiandra GD" w:hAnsi="Maiandra GD" w:cs="ArialMT"/>
        </w:rPr>
        <w:lastRenderedPageBreak/>
        <w:t xml:space="preserve">8. </w:t>
      </w:r>
      <w:r>
        <w:rPr>
          <w:rFonts w:ascii="Maiandra GD" w:hAnsi="Maiandra GD" w:cs="ArialMT"/>
        </w:rPr>
        <w:t>Identify the</w:t>
      </w:r>
      <w:r w:rsidRPr="00862AE5">
        <w:rPr>
          <w:rFonts w:ascii="Maiandra GD" w:hAnsi="Maiandra GD" w:cs="ArialMT"/>
        </w:rPr>
        <w:t xml:space="preserve"> features </w:t>
      </w:r>
      <w:r>
        <w:rPr>
          <w:rFonts w:ascii="Maiandra GD" w:hAnsi="Maiandra GD" w:cs="ArialMT"/>
        </w:rPr>
        <w:t>in the following lead:</w:t>
      </w:r>
    </w:p>
    <w:p w:rsid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In the shadow of the Statue of Liberty, President George Bush and Soviet Secretary-General Mikhail Gorbachev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pledged</w:t>
      </w:r>
      <w:proofErr w:type="gramEnd"/>
      <w:r w:rsidRPr="00862AE5">
        <w:rPr>
          <w:rFonts w:ascii="Maiandra GD" w:hAnsi="Maiandra GD" w:cs="Arial-ItalicMT"/>
          <w:i/>
          <w:iCs/>
        </w:rPr>
        <w:t xml:space="preserve"> to reduce nuclear and chemical warfare stockpiles.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  <w:r>
        <w:rPr>
          <w:rFonts w:ascii="Maiandra GD" w:hAnsi="Maiandra GD" w:cs="ArialMT"/>
        </w:rPr>
        <w:t>Who?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What?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When?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Where?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proofErr w:type="gramStart"/>
      <w:r>
        <w:rPr>
          <w:rFonts w:ascii="Maiandra GD" w:hAnsi="Maiandra GD" w:cs="ArialMT"/>
        </w:rPr>
        <w:t>Why/How?</w:t>
      </w:r>
      <w:proofErr w:type="gramEnd"/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BA0CEB" w:rsidRDefault="00BA0CEB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9. </w:t>
      </w:r>
      <w:r>
        <w:rPr>
          <w:rFonts w:ascii="Maiandra GD" w:hAnsi="Maiandra GD" w:cs="ArialMT"/>
        </w:rPr>
        <w:t>Identify the</w:t>
      </w:r>
      <w:r w:rsidRPr="00862AE5">
        <w:rPr>
          <w:rFonts w:ascii="Maiandra GD" w:hAnsi="Maiandra GD" w:cs="ArialMT"/>
        </w:rPr>
        <w:t xml:space="preserve"> features </w:t>
      </w:r>
      <w:r>
        <w:rPr>
          <w:rFonts w:ascii="Maiandra GD" w:hAnsi="Maiandra GD" w:cs="ArialMT"/>
        </w:rPr>
        <w:t>in the following lead: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In haste to get to the bedside of his dying mother this morning, Walter Davis, a truck driver with Southern Gas</w:t>
      </w:r>
    </w:p>
    <w:p w:rsid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Company, was critically injured when his sedan crashed into a parked car at Fourth Street and Flowers Ave.</w:t>
      </w:r>
    </w:p>
    <w:p w:rsid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  <w:r>
        <w:rPr>
          <w:rFonts w:ascii="Maiandra GD" w:hAnsi="Maiandra GD" w:cs="ArialMT"/>
        </w:rPr>
        <w:t>Who?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What?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When?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Where?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proofErr w:type="gramStart"/>
      <w:r>
        <w:rPr>
          <w:rFonts w:ascii="Maiandra GD" w:hAnsi="Maiandra GD" w:cs="ArialMT"/>
        </w:rPr>
        <w:t>Why/How?</w:t>
      </w:r>
      <w:proofErr w:type="gramEnd"/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</w:p>
    <w:p w:rsidR="00BA0CEB" w:rsidRDefault="00BA0CEB" w:rsidP="00862AE5">
      <w:pPr>
        <w:pStyle w:val="NoSpacing"/>
        <w:rPr>
          <w:rFonts w:ascii="Maiandra GD" w:hAnsi="Maiandra GD" w:cs="Arial-ItalicMT"/>
          <w:i/>
          <w:iCs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10. </w:t>
      </w:r>
      <w:r>
        <w:rPr>
          <w:rFonts w:ascii="Maiandra GD" w:hAnsi="Maiandra GD" w:cs="ArialMT"/>
        </w:rPr>
        <w:t>Identify the</w:t>
      </w:r>
      <w:r w:rsidRPr="00862AE5">
        <w:rPr>
          <w:rFonts w:ascii="Maiandra GD" w:hAnsi="Maiandra GD" w:cs="ArialMT"/>
        </w:rPr>
        <w:t xml:space="preserve"> features </w:t>
      </w:r>
      <w:r>
        <w:rPr>
          <w:rFonts w:ascii="Maiandra GD" w:hAnsi="Maiandra GD" w:cs="ArialMT"/>
        </w:rPr>
        <w:t>in the following lead: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When defense industry executives gather to talk about business these days, their co</w:t>
      </w:r>
      <w:r>
        <w:rPr>
          <w:rFonts w:ascii="Maiandra GD" w:hAnsi="Maiandra GD" w:cs="Arial-ItalicMT"/>
          <w:i/>
          <w:iCs/>
        </w:rPr>
        <w:t xml:space="preserve">cktail of choice may be Maalox.  </w:t>
      </w:r>
      <w:r w:rsidRPr="00862AE5">
        <w:rPr>
          <w:rFonts w:ascii="Maiandra GD" w:hAnsi="Maiandra GD" w:cs="Arial-ItalicMT"/>
          <w:i/>
          <w:iCs/>
        </w:rPr>
        <w:t>As Congress debates how to cut the Pentagon budget, one outcome is virtually cert</w:t>
      </w:r>
      <w:r>
        <w:rPr>
          <w:rFonts w:ascii="Maiandra GD" w:hAnsi="Maiandra GD" w:cs="Arial-ItalicMT"/>
          <w:i/>
          <w:iCs/>
        </w:rPr>
        <w:t xml:space="preserve">ain: programs will be abandoned </w:t>
      </w:r>
      <w:r w:rsidRPr="00862AE5">
        <w:rPr>
          <w:rFonts w:ascii="Maiandra GD" w:hAnsi="Maiandra GD" w:cs="Arial-ItalicMT"/>
          <w:i/>
          <w:iCs/>
        </w:rPr>
        <w:t>and assembly lines shut down.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  <w:r>
        <w:rPr>
          <w:rFonts w:ascii="Maiandra GD" w:hAnsi="Maiandra GD" w:cs="ArialMT"/>
        </w:rPr>
        <w:t>Who?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What?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When?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Where?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proofErr w:type="gramStart"/>
      <w:r>
        <w:rPr>
          <w:rFonts w:ascii="Maiandra GD" w:hAnsi="Maiandra GD" w:cs="ArialMT"/>
        </w:rPr>
        <w:t>Why/How?</w:t>
      </w:r>
      <w:proofErr w:type="gramEnd"/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BA0CEB" w:rsidRDefault="00BA0CEB" w:rsidP="00862AE5">
      <w:pPr>
        <w:pStyle w:val="NoSpacing"/>
        <w:rPr>
          <w:rFonts w:ascii="Maiandra GD" w:hAnsi="Maiandra GD" w:cs="ArialMT"/>
        </w:rPr>
      </w:pPr>
    </w:p>
    <w:p w:rsidR="00BA0CEB" w:rsidRDefault="00BA0CEB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11. </w:t>
      </w:r>
      <w:r>
        <w:rPr>
          <w:rFonts w:ascii="Maiandra GD" w:hAnsi="Maiandra GD" w:cs="ArialMT"/>
        </w:rPr>
        <w:t>Identify the</w:t>
      </w:r>
      <w:r w:rsidRPr="00862AE5">
        <w:rPr>
          <w:rFonts w:ascii="Maiandra GD" w:hAnsi="Maiandra GD" w:cs="ArialMT"/>
        </w:rPr>
        <w:t xml:space="preserve"> features </w:t>
      </w:r>
      <w:r>
        <w:rPr>
          <w:rFonts w:ascii="Maiandra GD" w:hAnsi="Maiandra GD" w:cs="ArialMT"/>
        </w:rPr>
        <w:t>in the following lead: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Ferdinand Marcos, a man for whom political power was life, died Thursday but the end really began on the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tumultuous</w:t>
      </w:r>
      <w:proofErr w:type="gramEnd"/>
      <w:r w:rsidRPr="00862AE5">
        <w:rPr>
          <w:rFonts w:ascii="Maiandra GD" w:hAnsi="Maiandra GD" w:cs="Arial-ItalicMT"/>
          <w:i/>
          <w:iCs/>
        </w:rPr>
        <w:t xml:space="preserve"> night of Feb. 25, 1986. With sporadic gunfire rattling in Manila’s streets, t</w:t>
      </w:r>
      <w:r>
        <w:rPr>
          <w:rFonts w:ascii="Maiandra GD" w:hAnsi="Maiandra GD" w:cs="Arial-ItalicMT"/>
          <w:i/>
          <w:iCs/>
        </w:rPr>
        <w:t xml:space="preserve">he Philippine president and his </w:t>
      </w:r>
      <w:r w:rsidRPr="00862AE5">
        <w:rPr>
          <w:rFonts w:ascii="Maiandra GD" w:hAnsi="Maiandra GD" w:cs="Arial-ItalicMT"/>
          <w:i/>
          <w:iCs/>
        </w:rPr>
        <w:t xml:space="preserve">family were hustled out of </w:t>
      </w:r>
      <w:proofErr w:type="spellStart"/>
      <w:r w:rsidRPr="00862AE5">
        <w:rPr>
          <w:rFonts w:ascii="Maiandra GD" w:hAnsi="Maiandra GD" w:cs="Arial-ItalicMT"/>
          <w:i/>
          <w:iCs/>
        </w:rPr>
        <w:t>Malacanang</w:t>
      </w:r>
      <w:proofErr w:type="spellEnd"/>
      <w:r w:rsidRPr="00862AE5">
        <w:rPr>
          <w:rFonts w:ascii="Maiandra GD" w:hAnsi="Maiandra GD" w:cs="Arial-ItalicMT"/>
          <w:i/>
          <w:iCs/>
        </w:rPr>
        <w:t xml:space="preserve"> Palace and onto U.S. military helicopters bound for humiliating exile in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Honolulu.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  <w:r>
        <w:rPr>
          <w:rFonts w:ascii="Maiandra GD" w:hAnsi="Maiandra GD" w:cs="ArialMT"/>
        </w:rPr>
        <w:t>Who?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What?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When?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Where?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proofErr w:type="gramStart"/>
      <w:r>
        <w:rPr>
          <w:rFonts w:ascii="Maiandra GD" w:hAnsi="Maiandra GD" w:cs="ArialMT"/>
        </w:rPr>
        <w:t>Why/How?</w:t>
      </w:r>
      <w:proofErr w:type="gramEnd"/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BA0CEB" w:rsidRDefault="00BA0CEB" w:rsidP="00862AE5">
      <w:pPr>
        <w:pStyle w:val="NoSpacing"/>
        <w:rPr>
          <w:rFonts w:ascii="Maiandra GD" w:hAnsi="Maiandra GD" w:cs="ArialMT"/>
        </w:rPr>
      </w:pPr>
    </w:p>
    <w:p w:rsidR="00BA0CEB" w:rsidRDefault="00BA0CEB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12. </w:t>
      </w:r>
      <w:r>
        <w:rPr>
          <w:rFonts w:ascii="Maiandra GD" w:hAnsi="Maiandra GD" w:cs="ArialMT"/>
        </w:rPr>
        <w:t>Identify the</w:t>
      </w:r>
      <w:r w:rsidRPr="00862AE5">
        <w:rPr>
          <w:rFonts w:ascii="Maiandra GD" w:hAnsi="Maiandra GD" w:cs="ArialMT"/>
        </w:rPr>
        <w:t xml:space="preserve"> features </w:t>
      </w:r>
      <w:r>
        <w:rPr>
          <w:rFonts w:ascii="Maiandra GD" w:hAnsi="Maiandra GD" w:cs="ArialMT"/>
        </w:rPr>
        <w:t>in the following lead: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After a marathon journey of 12 years and more than 4 billion miles, the remarkable Vo</w:t>
      </w:r>
      <w:r>
        <w:rPr>
          <w:rFonts w:ascii="Maiandra GD" w:hAnsi="Maiandra GD" w:cs="Arial-ItalicMT"/>
          <w:i/>
          <w:iCs/>
        </w:rPr>
        <w:t xml:space="preserve">yager II space probe is finally </w:t>
      </w:r>
      <w:r w:rsidRPr="00862AE5">
        <w:rPr>
          <w:rFonts w:ascii="Maiandra GD" w:hAnsi="Maiandra GD" w:cs="Arial-ItalicMT"/>
          <w:i/>
          <w:iCs/>
        </w:rPr>
        <w:t>approaching its final port of call. Having made historic fly-bys of Jupiter in 1979, Satu</w:t>
      </w:r>
      <w:r>
        <w:rPr>
          <w:rFonts w:ascii="Maiandra GD" w:hAnsi="Maiandra GD" w:cs="Arial-ItalicMT"/>
          <w:i/>
          <w:iCs/>
        </w:rPr>
        <w:t xml:space="preserve">rn in 1981, and Uranus in 1986, </w:t>
      </w:r>
      <w:r w:rsidRPr="00862AE5">
        <w:rPr>
          <w:rFonts w:ascii="Maiandra GD" w:hAnsi="Maiandra GD" w:cs="Arial-ItalicMT"/>
          <w:i/>
          <w:iCs/>
        </w:rPr>
        <w:t>it is poised for an Aug. 24 rendezvous with Neptune, the most distant of the giant planets.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  <w:r>
        <w:rPr>
          <w:rFonts w:ascii="Maiandra GD" w:hAnsi="Maiandra GD" w:cs="ArialMT"/>
        </w:rPr>
        <w:t>Who?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What?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When?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Where?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proofErr w:type="gramStart"/>
      <w:r>
        <w:rPr>
          <w:rFonts w:ascii="Maiandra GD" w:hAnsi="Maiandra GD" w:cs="ArialMT"/>
        </w:rPr>
        <w:t>Why/How?</w:t>
      </w:r>
      <w:proofErr w:type="gramEnd"/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BA0CEB" w:rsidRDefault="00BA0CEB" w:rsidP="00862AE5">
      <w:pPr>
        <w:pStyle w:val="NoSpacing"/>
        <w:rPr>
          <w:rFonts w:ascii="Maiandra GD" w:hAnsi="Maiandra GD" w:cs="ArialMT"/>
        </w:rPr>
      </w:pPr>
    </w:p>
    <w:p w:rsidR="00BA0CEB" w:rsidRDefault="00BA0CEB" w:rsidP="00862AE5">
      <w:pPr>
        <w:pStyle w:val="NoSpacing"/>
        <w:rPr>
          <w:rFonts w:ascii="Maiandra GD" w:hAnsi="Maiandra GD" w:cs="ArialMT"/>
        </w:rPr>
      </w:pPr>
    </w:p>
    <w:p w:rsidR="00BA0CEB" w:rsidRDefault="00BA0CEB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lastRenderedPageBreak/>
        <w:t xml:space="preserve">13. </w:t>
      </w:r>
      <w:r>
        <w:rPr>
          <w:rFonts w:ascii="Maiandra GD" w:hAnsi="Maiandra GD" w:cs="ArialMT"/>
        </w:rPr>
        <w:t>Identify the</w:t>
      </w:r>
      <w:r w:rsidRPr="00862AE5">
        <w:rPr>
          <w:rFonts w:ascii="Maiandra GD" w:hAnsi="Maiandra GD" w:cs="ArialMT"/>
        </w:rPr>
        <w:t xml:space="preserve"> features </w:t>
      </w:r>
      <w:r>
        <w:rPr>
          <w:rFonts w:ascii="Maiandra GD" w:hAnsi="Maiandra GD" w:cs="ArialMT"/>
        </w:rPr>
        <w:t>in the following lead: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 xml:space="preserve">By flunking every course and missing 62 days of class, Bubba </w:t>
      </w:r>
      <w:proofErr w:type="spellStart"/>
      <w:r w:rsidRPr="00862AE5">
        <w:rPr>
          <w:rFonts w:ascii="Maiandra GD" w:hAnsi="Maiandra GD" w:cs="Arial-ItalicMT"/>
          <w:i/>
          <w:iCs/>
        </w:rPr>
        <w:t>Snively</w:t>
      </w:r>
      <w:proofErr w:type="spellEnd"/>
      <w:r w:rsidRPr="00862AE5">
        <w:rPr>
          <w:rFonts w:ascii="Maiandra GD" w:hAnsi="Maiandra GD" w:cs="Arial-ItalicMT"/>
          <w:i/>
          <w:iCs/>
        </w:rPr>
        <w:t xml:space="preserve"> gravely endangered his eligibility for high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school</w:t>
      </w:r>
      <w:proofErr w:type="gramEnd"/>
      <w:r w:rsidRPr="00862AE5">
        <w:rPr>
          <w:rFonts w:ascii="Maiandra GD" w:hAnsi="Maiandra GD" w:cs="Arial-ItalicMT"/>
          <w:i/>
          <w:iCs/>
        </w:rPr>
        <w:t xml:space="preserve"> basketball.</w:t>
      </w: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  <w:r>
        <w:rPr>
          <w:rFonts w:ascii="Maiandra GD" w:hAnsi="Maiandra GD" w:cs="ArialMT"/>
        </w:rPr>
        <w:t>Who?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What?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When?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  <w:t>Where?</w:t>
      </w:r>
      <w:r>
        <w:rPr>
          <w:rFonts w:ascii="Maiandra GD" w:hAnsi="Maiandra GD" w:cs="ArialMT"/>
        </w:rPr>
        <w:tab/>
      </w:r>
      <w:r>
        <w:rPr>
          <w:rFonts w:ascii="Maiandra GD" w:hAnsi="Maiandra GD" w:cs="ArialMT"/>
        </w:rPr>
        <w:tab/>
      </w:r>
      <w:proofErr w:type="gramStart"/>
      <w:r>
        <w:rPr>
          <w:rFonts w:ascii="Maiandra GD" w:hAnsi="Maiandra GD" w:cs="ArialMT"/>
        </w:rPr>
        <w:t>Why/How?</w:t>
      </w:r>
      <w:proofErr w:type="gramEnd"/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Default="00862AE5" w:rsidP="00862AE5">
      <w:pPr>
        <w:pStyle w:val="NoSpacing"/>
        <w:rPr>
          <w:rFonts w:ascii="Maiandra GD" w:hAnsi="Maiandra GD" w:cs="ArialMT"/>
        </w:rPr>
      </w:pP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14.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or H?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A team of physicians performed a Caesarean section and emergency surgery simultaneously on a woman who had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been</w:t>
      </w:r>
      <w:proofErr w:type="gramEnd"/>
      <w:r w:rsidRPr="00862AE5">
        <w:rPr>
          <w:rFonts w:ascii="Maiandra GD" w:hAnsi="Maiandra GD" w:cs="Arial-ItalicMT"/>
          <w:i/>
          <w:iCs/>
        </w:rPr>
        <w:t xml:space="preserve"> stabbed in the heart Wednesday, saving the baby girl before the mother died.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a) </w:t>
      </w:r>
      <w:proofErr w:type="gramStart"/>
      <w:r w:rsidRPr="00862AE5">
        <w:rPr>
          <w:rFonts w:ascii="Maiandra GD" w:hAnsi="Maiandra GD" w:cs="ArialMT"/>
        </w:rPr>
        <w:t>indefinite</w:t>
      </w:r>
      <w:proofErr w:type="gramEnd"/>
      <w:r w:rsidRPr="00862AE5">
        <w:rPr>
          <w:rFonts w:ascii="Maiandra GD" w:hAnsi="Maiandra GD" w:cs="ArialMT"/>
        </w:rPr>
        <w:t xml:space="preserve"> who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b) </w:t>
      </w:r>
      <w:proofErr w:type="gramStart"/>
      <w:r w:rsidRPr="00862AE5">
        <w:rPr>
          <w:rFonts w:ascii="Maiandra GD" w:hAnsi="Maiandra GD" w:cs="ArialMT"/>
        </w:rPr>
        <w:t>what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c) </w:t>
      </w:r>
      <w:proofErr w:type="gramStart"/>
      <w:r w:rsidRPr="00862AE5">
        <w:rPr>
          <w:rFonts w:ascii="Maiandra GD" w:hAnsi="Maiandra GD" w:cs="ArialMT"/>
        </w:rPr>
        <w:t>when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d) </w:t>
      </w:r>
      <w:proofErr w:type="gramStart"/>
      <w:r w:rsidRPr="00862AE5">
        <w:rPr>
          <w:rFonts w:ascii="Maiandra GD" w:hAnsi="Maiandra GD" w:cs="ArialMT"/>
        </w:rPr>
        <w:t>how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15.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or H?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Mounting fears that Asia’s crisis is spreading to the USA’s back yard in Latin America rocked Wall Street Thursday.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proofErr w:type="gramStart"/>
      <w:r w:rsidRPr="00862AE5">
        <w:rPr>
          <w:rFonts w:ascii="Maiandra GD" w:hAnsi="Maiandra GD" w:cs="ArialMT"/>
        </w:rPr>
        <w:t>a</w:t>
      </w:r>
      <w:proofErr w:type="gramEnd"/>
      <w:r w:rsidRPr="00862AE5">
        <w:rPr>
          <w:rFonts w:ascii="Maiandra GD" w:hAnsi="Maiandra GD" w:cs="ArialMT"/>
        </w:rPr>
        <w:t>) where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b) </w:t>
      </w:r>
      <w:proofErr w:type="gramStart"/>
      <w:r w:rsidRPr="00862AE5">
        <w:rPr>
          <w:rFonts w:ascii="Maiandra GD" w:hAnsi="Maiandra GD" w:cs="ArialMT"/>
        </w:rPr>
        <w:t>how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c) </w:t>
      </w:r>
      <w:proofErr w:type="gramStart"/>
      <w:r w:rsidRPr="00862AE5">
        <w:rPr>
          <w:rFonts w:ascii="Maiandra GD" w:hAnsi="Maiandra GD" w:cs="ArialMT"/>
        </w:rPr>
        <w:t>why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d) </w:t>
      </w:r>
      <w:proofErr w:type="gramStart"/>
      <w:r w:rsidRPr="00862AE5">
        <w:rPr>
          <w:rFonts w:ascii="Maiandra GD" w:hAnsi="Maiandra GD" w:cs="ArialMT"/>
        </w:rPr>
        <w:t>what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16.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or H?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 xml:space="preserve">A former Harris County jail inmate suspected of stalking actress Justine Bateman of the television series Family </w:t>
      </w:r>
      <w:proofErr w:type="spellStart"/>
      <w:r w:rsidRPr="00862AE5">
        <w:rPr>
          <w:rFonts w:ascii="Maiandra GD" w:hAnsi="Maiandra GD" w:cs="Arial-ItalicMT"/>
          <w:i/>
          <w:iCs/>
        </w:rPr>
        <w:t>Ties</w:t>
      </w:r>
      <w:proofErr w:type="gramStart"/>
      <w:r w:rsidRPr="00862AE5">
        <w:rPr>
          <w:rFonts w:ascii="Maiandra GD" w:hAnsi="Maiandra GD" w:cs="Arial-ItalicMT"/>
          <w:i/>
          <w:iCs/>
        </w:rPr>
        <w:t>,held</w:t>
      </w:r>
      <w:proofErr w:type="spellEnd"/>
      <w:proofErr w:type="gramEnd"/>
      <w:r w:rsidRPr="00862AE5">
        <w:rPr>
          <w:rFonts w:ascii="Maiandra GD" w:hAnsi="Maiandra GD" w:cs="Arial-ItalicMT"/>
          <w:i/>
          <w:iCs/>
        </w:rPr>
        <w:t xml:space="preserve"> police at bay with a loaded gun for 2 1/2 hours Wednesday before being captured, police said.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proofErr w:type="gramStart"/>
      <w:r w:rsidRPr="00862AE5">
        <w:rPr>
          <w:rFonts w:ascii="Maiandra GD" w:hAnsi="Maiandra GD" w:cs="ArialMT"/>
        </w:rPr>
        <w:t>a</w:t>
      </w:r>
      <w:proofErr w:type="gramEnd"/>
      <w:r w:rsidRPr="00862AE5">
        <w:rPr>
          <w:rFonts w:ascii="Maiandra GD" w:hAnsi="Maiandra GD" w:cs="ArialMT"/>
        </w:rPr>
        <w:t>) where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b) </w:t>
      </w:r>
      <w:proofErr w:type="gramStart"/>
      <w:r w:rsidRPr="00862AE5">
        <w:rPr>
          <w:rFonts w:ascii="Maiandra GD" w:hAnsi="Maiandra GD" w:cs="ArialMT"/>
        </w:rPr>
        <w:t>who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c) </w:t>
      </w:r>
      <w:proofErr w:type="gramStart"/>
      <w:r w:rsidRPr="00862AE5">
        <w:rPr>
          <w:rFonts w:ascii="Maiandra GD" w:hAnsi="Maiandra GD" w:cs="ArialMT"/>
        </w:rPr>
        <w:t>why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d) </w:t>
      </w:r>
      <w:proofErr w:type="gramStart"/>
      <w:r w:rsidRPr="00862AE5">
        <w:rPr>
          <w:rFonts w:ascii="Maiandra GD" w:hAnsi="Maiandra GD" w:cs="ArialMT"/>
        </w:rPr>
        <w:t>what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17.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or H?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The assault on baseball’s homerun record has been a smash in Las Vegas, although Mark McGwire has taken away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some</w:t>
      </w:r>
      <w:proofErr w:type="gramEnd"/>
      <w:r w:rsidRPr="00862AE5">
        <w:rPr>
          <w:rFonts w:ascii="Maiandra GD" w:hAnsi="Maiandra GD" w:cs="Arial-ItalicMT"/>
          <w:i/>
          <w:iCs/>
        </w:rPr>
        <w:t xml:space="preserve"> of the suspense–and action.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proofErr w:type="gramStart"/>
      <w:r w:rsidRPr="00862AE5">
        <w:rPr>
          <w:rFonts w:ascii="Maiandra GD" w:hAnsi="Maiandra GD" w:cs="ArialMT"/>
        </w:rPr>
        <w:t>a</w:t>
      </w:r>
      <w:proofErr w:type="gramEnd"/>
      <w:r w:rsidRPr="00862AE5">
        <w:rPr>
          <w:rFonts w:ascii="Maiandra GD" w:hAnsi="Maiandra GD" w:cs="ArialMT"/>
        </w:rPr>
        <w:t>) how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b) </w:t>
      </w:r>
      <w:proofErr w:type="gramStart"/>
      <w:r w:rsidRPr="00862AE5">
        <w:rPr>
          <w:rFonts w:ascii="Maiandra GD" w:hAnsi="Maiandra GD" w:cs="ArialMT"/>
        </w:rPr>
        <w:t>what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c) </w:t>
      </w:r>
      <w:proofErr w:type="gramStart"/>
      <w:r w:rsidRPr="00862AE5">
        <w:rPr>
          <w:rFonts w:ascii="Maiandra GD" w:hAnsi="Maiandra GD" w:cs="ArialMT"/>
        </w:rPr>
        <w:t>who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d) </w:t>
      </w:r>
      <w:proofErr w:type="gramStart"/>
      <w:r w:rsidRPr="00862AE5">
        <w:rPr>
          <w:rFonts w:ascii="Maiandra GD" w:hAnsi="Maiandra GD" w:cs="ArialMT"/>
        </w:rPr>
        <w:t>why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18.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or H?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In a sign of political trouble lying ahead, Sen. Joseph Lieberman, a moderate Democrat and longtime ally of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President Clinton, harshly rebuked the president Thursday for his “immoral” relationship with Monica Lewinsky and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for</w:t>
      </w:r>
      <w:proofErr w:type="gramEnd"/>
      <w:r w:rsidRPr="00862AE5">
        <w:rPr>
          <w:rFonts w:ascii="Maiandra GD" w:hAnsi="Maiandra GD" w:cs="Arial-ItalicMT"/>
          <w:i/>
          <w:iCs/>
        </w:rPr>
        <w:t xml:space="preserve"> lying about it for seven months.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proofErr w:type="gramStart"/>
      <w:r w:rsidRPr="00862AE5">
        <w:rPr>
          <w:rFonts w:ascii="Maiandra GD" w:hAnsi="Maiandra GD" w:cs="ArialMT"/>
        </w:rPr>
        <w:t>a</w:t>
      </w:r>
      <w:proofErr w:type="gramEnd"/>
      <w:r w:rsidRPr="00862AE5">
        <w:rPr>
          <w:rFonts w:ascii="Maiandra GD" w:hAnsi="Maiandra GD" w:cs="ArialMT"/>
        </w:rPr>
        <w:t>) how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b) </w:t>
      </w:r>
      <w:proofErr w:type="gramStart"/>
      <w:r w:rsidRPr="00862AE5">
        <w:rPr>
          <w:rFonts w:ascii="Maiandra GD" w:hAnsi="Maiandra GD" w:cs="ArialMT"/>
        </w:rPr>
        <w:t>who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c) </w:t>
      </w:r>
      <w:proofErr w:type="gramStart"/>
      <w:r w:rsidRPr="00862AE5">
        <w:rPr>
          <w:rFonts w:ascii="Maiandra GD" w:hAnsi="Maiandra GD" w:cs="ArialMT"/>
        </w:rPr>
        <w:t>why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d) </w:t>
      </w:r>
      <w:proofErr w:type="gramStart"/>
      <w:r w:rsidRPr="00862AE5">
        <w:rPr>
          <w:rFonts w:ascii="Maiandra GD" w:hAnsi="Maiandra GD" w:cs="ArialMT"/>
        </w:rPr>
        <w:t>when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19.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or H?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A Corpus Christi real estate agent has been sentenced to almost 500 years in state prison after he retracted his “not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guilty</w:t>
      </w:r>
      <w:proofErr w:type="gramEnd"/>
      <w:r w:rsidRPr="00862AE5">
        <w:rPr>
          <w:rFonts w:ascii="Maiandra GD" w:hAnsi="Maiandra GD" w:cs="Arial-ItalicMT"/>
          <w:i/>
          <w:iCs/>
        </w:rPr>
        <w:t>” plea and admitted sexually molesting five pre-teen girls and using them to produce child pornography.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proofErr w:type="gramStart"/>
      <w:r w:rsidRPr="00862AE5">
        <w:rPr>
          <w:rFonts w:ascii="Maiandra GD" w:hAnsi="Maiandra GD" w:cs="ArialMT"/>
        </w:rPr>
        <w:t>a</w:t>
      </w:r>
      <w:proofErr w:type="gramEnd"/>
      <w:r w:rsidRPr="00862AE5">
        <w:rPr>
          <w:rFonts w:ascii="Maiandra GD" w:hAnsi="Maiandra GD" w:cs="ArialMT"/>
        </w:rPr>
        <w:t>) why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b) </w:t>
      </w:r>
      <w:proofErr w:type="gramStart"/>
      <w:r w:rsidRPr="00862AE5">
        <w:rPr>
          <w:rFonts w:ascii="Maiandra GD" w:hAnsi="Maiandra GD" w:cs="ArialMT"/>
        </w:rPr>
        <w:t>what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c) </w:t>
      </w:r>
      <w:proofErr w:type="gramStart"/>
      <w:r w:rsidRPr="00862AE5">
        <w:rPr>
          <w:rFonts w:ascii="Maiandra GD" w:hAnsi="Maiandra GD" w:cs="ArialMT"/>
        </w:rPr>
        <w:t>where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d) </w:t>
      </w:r>
      <w:proofErr w:type="gramStart"/>
      <w:r w:rsidRPr="00862AE5">
        <w:rPr>
          <w:rFonts w:ascii="Maiandra GD" w:hAnsi="Maiandra GD" w:cs="ArialMT"/>
        </w:rPr>
        <w:t>who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20. The following lead features which of the </w:t>
      </w:r>
      <w:proofErr w:type="spellStart"/>
      <w:r w:rsidRPr="00862AE5">
        <w:rPr>
          <w:rFonts w:ascii="Maiandra GD" w:hAnsi="Maiandra GD" w:cs="ArialMT"/>
        </w:rPr>
        <w:t>Ws</w:t>
      </w:r>
      <w:proofErr w:type="spellEnd"/>
      <w:r w:rsidRPr="00862AE5">
        <w:rPr>
          <w:rFonts w:ascii="Maiandra GD" w:hAnsi="Maiandra GD" w:cs="ArialMT"/>
        </w:rPr>
        <w:t xml:space="preserve"> or H?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lastRenderedPageBreak/>
        <w:t>A film crew, technicians and dozens of spectators gathered at the site of President Kennedy’s assassination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Thursday morning for a laser-beam experiment retracing the trajectory of the fatal bullet for a TV documentary.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r w:rsidRPr="00862AE5">
        <w:rPr>
          <w:rFonts w:ascii="Maiandra GD" w:hAnsi="Maiandra GD" w:cs="Arial-ItalicMT"/>
          <w:i/>
          <w:iCs/>
        </w:rPr>
        <w:t>Associated Television International is producing the film to be shown on the TNT cable channel in November. The</w:t>
      </w:r>
    </w:p>
    <w:p w:rsidR="00862AE5" w:rsidRPr="00862AE5" w:rsidRDefault="00862AE5" w:rsidP="00862AE5">
      <w:pPr>
        <w:pStyle w:val="NoSpacing"/>
        <w:rPr>
          <w:rFonts w:ascii="Maiandra GD" w:hAnsi="Maiandra GD" w:cs="Arial-ItalicMT"/>
          <w:i/>
          <w:iCs/>
        </w:rPr>
      </w:pPr>
      <w:proofErr w:type="gramStart"/>
      <w:r w:rsidRPr="00862AE5">
        <w:rPr>
          <w:rFonts w:ascii="Maiandra GD" w:hAnsi="Maiandra GD" w:cs="Arial-ItalicMT"/>
          <w:i/>
          <w:iCs/>
        </w:rPr>
        <w:t>makers</w:t>
      </w:r>
      <w:proofErr w:type="gramEnd"/>
      <w:r w:rsidRPr="00862AE5">
        <w:rPr>
          <w:rFonts w:ascii="Maiandra GD" w:hAnsi="Maiandra GD" w:cs="Arial-ItalicMT"/>
          <w:i/>
          <w:iCs/>
        </w:rPr>
        <w:t xml:space="preserve"> plan to compare the results of the experiment with the data submitted to the Warren Commission.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proofErr w:type="gramStart"/>
      <w:r w:rsidRPr="00862AE5">
        <w:rPr>
          <w:rFonts w:ascii="Maiandra GD" w:hAnsi="Maiandra GD" w:cs="ArialMT"/>
        </w:rPr>
        <w:t>a</w:t>
      </w:r>
      <w:proofErr w:type="gramEnd"/>
      <w:r w:rsidRPr="00862AE5">
        <w:rPr>
          <w:rFonts w:ascii="Maiandra GD" w:hAnsi="Maiandra GD" w:cs="ArialMT"/>
        </w:rPr>
        <w:t>) what</w:t>
      </w:r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b) </w:t>
      </w:r>
      <w:proofErr w:type="gramStart"/>
      <w:r w:rsidRPr="00862AE5">
        <w:rPr>
          <w:rFonts w:ascii="Maiandra GD" w:hAnsi="Maiandra GD" w:cs="ArialMT"/>
        </w:rPr>
        <w:t>why</w:t>
      </w:r>
      <w:proofErr w:type="gramEnd"/>
    </w:p>
    <w:p w:rsidR="00862AE5" w:rsidRPr="00862AE5" w:rsidRDefault="00862AE5" w:rsidP="00862AE5">
      <w:pPr>
        <w:pStyle w:val="NoSpacing"/>
        <w:rPr>
          <w:rFonts w:ascii="Maiandra GD" w:hAnsi="Maiandra GD" w:cs="ArialMT"/>
        </w:rPr>
      </w:pPr>
      <w:r w:rsidRPr="00862AE5">
        <w:rPr>
          <w:rFonts w:ascii="Maiandra GD" w:hAnsi="Maiandra GD" w:cs="ArialMT"/>
        </w:rPr>
        <w:t xml:space="preserve">c) </w:t>
      </w:r>
      <w:proofErr w:type="gramStart"/>
      <w:r w:rsidRPr="00862AE5">
        <w:rPr>
          <w:rFonts w:ascii="Maiandra GD" w:hAnsi="Maiandra GD" w:cs="ArialMT"/>
        </w:rPr>
        <w:t>how</w:t>
      </w:r>
      <w:proofErr w:type="gramEnd"/>
    </w:p>
    <w:p w:rsidR="009C62FE" w:rsidRPr="00862AE5" w:rsidRDefault="00862AE5" w:rsidP="00862AE5">
      <w:pPr>
        <w:pStyle w:val="NoSpacing"/>
        <w:rPr>
          <w:rFonts w:ascii="Maiandra GD" w:hAnsi="Maiandra GD"/>
        </w:rPr>
      </w:pPr>
      <w:r w:rsidRPr="00862AE5">
        <w:rPr>
          <w:rFonts w:ascii="Maiandra GD" w:hAnsi="Maiandra GD" w:cs="ArialMT"/>
        </w:rPr>
        <w:t xml:space="preserve">d) </w:t>
      </w:r>
      <w:proofErr w:type="gramStart"/>
      <w:r w:rsidRPr="00862AE5">
        <w:rPr>
          <w:rFonts w:ascii="Maiandra GD" w:hAnsi="Maiandra GD" w:cs="ArialMT"/>
        </w:rPr>
        <w:t>who</w:t>
      </w:r>
      <w:proofErr w:type="gramEnd"/>
    </w:p>
    <w:sectPr w:rsidR="009C62FE" w:rsidRPr="00862AE5" w:rsidSect="00862A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E5"/>
    <w:rsid w:val="004C49DE"/>
    <w:rsid w:val="00862AE5"/>
    <w:rsid w:val="009C62FE"/>
    <w:rsid w:val="00BA0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A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A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2015-11-09T05:58:00Z</dcterms:created>
  <dcterms:modified xsi:type="dcterms:W3CDTF">2015-11-18T02:07:00Z</dcterms:modified>
</cp:coreProperties>
</file>