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DA" w:rsidRPr="00270BDA" w:rsidRDefault="00270BDA" w:rsidP="00270BDA">
      <w:pPr>
        <w:pStyle w:val="ListParagraph"/>
        <w:rPr>
          <w:rFonts w:ascii="Maiandra GD" w:hAnsi="Maiandra GD"/>
          <w:sz w:val="28"/>
          <w:szCs w:val="28"/>
        </w:rPr>
      </w:pPr>
    </w:p>
    <w:p w:rsidR="00374C8A" w:rsidRPr="00270BDA" w:rsidRDefault="00374C8A" w:rsidP="00270BDA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70BDA">
        <w:rPr>
          <w:rFonts w:ascii="Maiandra GD" w:hAnsi="Maiandra GD"/>
          <w:sz w:val="28"/>
          <w:szCs w:val="28"/>
        </w:rPr>
        <w:t>Read this sentence:  Windows rattle</w:t>
      </w:r>
      <w:r w:rsidR="00DC3674">
        <w:rPr>
          <w:rFonts w:ascii="Maiandra GD" w:hAnsi="Maiandra GD"/>
          <w:sz w:val="28"/>
          <w:szCs w:val="28"/>
        </w:rPr>
        <w:t>d</w:t>
      </w:r>
      <w:r w:rsidRPr="00270BDA">
        <w:rPr>
          <w:rFonts w:ascii="Maiandra GD" w:hAnsi="Maiandra GD"/>
          <w:sz w:val="28"/>
          <w:szCs w:val="28"/>
        </w:rPr>
        <w:t xml:space="preserve"> and floors shook; the sound was a giant hand shaking Lydia </w:t>
      </w:r>
      <w:proofErr w:type="spellStart"/>
      <w:r w:rsidRPr="00270BDA">
        <w:rPr>
          <w:rFonts w:ascii="Maiandra GD" w:hAnsi="Maiandra GD"/>
          <w:sz w:val="28"/>
          <w:szCs w:val="28"/>
        </w:rPr>
        <w:t>Kilkenny’s</w:t>
      </w:r>
      <w:proofErr w:type="spellEnd"/>
      <w:r w:rsidRPr="00270BDA">
        <w:rPr>
          <w:rFonts w:ascii="Maiandra GD" w:hAnsi="Maiandra GD"/>
          <w:sz w:val="28"/>
          <w:szCs w:val="28"/>
        </w:rPr>
        <w:t xml:space="preserve"> sleeping shoulders</w:t>
      </w:r>
      <w:r w:rsidR="00DC3674">
        <w:rPr>
          <w:rFonts w:ascii="Maiandra GD" w:hAnsi="Maiandra GD"/>
          <w:sz w:val="28"/>
          <w:szCs w:val="28"/>
        </w:rPr>
        <w:t xml:space="preserve"> that alerted her of the catastrophic earthquake</w:t>
      </w:r>
      <w:r w:rsidRPr="00270BDA">
        <w:rPr>
          <w:rFonts w:ascii="Maiandra GD" w:hAnsi="Maiandra GD"/>
          <w:sz w:val="28"/>
          <w:szCs w:val="28"/>
        </w:rPr>
        <w:t>.</w:t>
      </w:r>
    </w:p>
    <w:p w:rsidR="00374C8A" w:rsidRPr="00270BDA" w:rsidRDefault="00270BD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="00374C8A" w:rsidRPr="00270BDA">
        <w:rPr>
          <w:rFonts w:ascii="Maiandra GD" w:hAnsi="Maiandra GD"/>
          <w:sz w:val="28"/>
          <w:szCs w:val="28"/>
        </w:rPr>
        <w:t xml:space="preserve">This sentence contains an example of </w:t>
      </w:r>
    </w:p>
    <w:p w:rsidR="00374C8A" w:rsidRDefault="00270BDA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proofErr w:type="gramStart"/>
      <w:r w:rsidR="003A4CE0">
        <w:rPr>
          <w:rFonts w:ascii="Maiandra GD" w:hAnsi="Maiandra GD"/>
          <w:sz w:val="28"/>
          <w:szCs w:val="28"/>
        </w:rPr>
        <w:t>a</w:t>
      </w:r>
      <w:r w:rsidR="00374C8A" w:rsidRPr="00270BDA">
        <w:rPr>
          <w:rFonts w:ascii="Maiandra GD" w:hAnsi="Maiandra GD"/>
          <w:sz w:val="28"/>
          <w:szCs w:val="28"/>
        </w:rPr>
        <w:t>llusion</w:t>
      </w:r>
      <w:proofErr w:type="gramEnd"/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3A4CE0">
        <w:rPr>
          <w:rFonts w:ascii="Maiandra GD" w:hAnsi="Maiandra GD"/>
          <w:sz w:val="28"/>
          <w:szCs w:val="28"/>
        </w:rPr>
        <w:t>s</w:t>
      </w:r>
      <w:r w:rsidR="00374C8A" w:rsidRPr="00270BDA">
        <w:rPr>
          <w:rFonts w:ascii="Maiandra GD" w:hAnsi="Maiandra GD"/>
          <w:sz w:val="28"/>
          <w:szCs w:val="28"/>
        </w:rPr>
        <w:t>imile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3A4CE0">
        <w:rPr>
          <w:rFonts w:ascii="Maiandra GD" w:hAnsi="Maiandra GD"/>
          <w:sz w:val="28"/>
          <w:szCs w:val="28"/>
        </w:rPr>
        <w:t>m</w:t>
      </w:r>
      <w:r w:rsidR="00374C8A" w:rsidRPr="00270BDA">
        <w:rPr>
          <w:rFonts w:ascii="Maiandra GD" w:hAnsi="Maiandra GD"/>
          <w:sz w:val="28"/>
          <w:szCs w:val="28"/>
        </w:rPr>
        <w:t>etaphor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3A4CE0">
        <w:rPr>
          <w:rFonts w:ascii="Maiandra GD" w:hAnsi="Maiandra GD"/>
          <w:sz w:val="28"/>
          <w:szCs w:val="28"/>
        </w:rPr>
        <w:t>p</w:t>
      </w:r>
      <w:r w:rsidR="00374C8A" w:rsidRPr="00270BDA">
        <w:rPr>
          <w:rFonts w:ascii="Maiandra GD" w:hAnsi="Maiandra GD"/>
          <w:sz w:val="28"/>
          <w:szCs w:val="28"/>
        </w:rPr>
        <w:t>aradox</w:t>
      </w:r>
    </w:p>
    <w:p w:rsidR="00270BDA" w:rsidRPr="00270BDA" w:rsidRDefault="00270BDA">
      <w:pPr>
        <w:rPr>
          <w:rFonts w:ascii="Maiandra GD" w:hAnsi="Maiandra GD"/>
          <w:sz w:val="28"/>
          <w:szCs w:val="28"/>
        </w:rPr>
      </w:pPr>
    </w:p>
    <w:p w:rsidR="00270BDA" w:rsidRDefault="00270BDA" w:rsidP="00270BD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NewCenturySchlbk-Bold"/>
          <w:bCs/>
          <w:color w:val="000000"/>
          <w:sz w:val="28"/>
          <w:szCs w:val="28"/>
        </w:rPr>
      </w:pPr>
      <w:r>
        <w:rPr>
          <w:rFonts w:ascii="Maiandra GD" w:hAnsi="Maiandra GD" w:cs="NewCenturySchlbk-Bold"/>
          <w:bCs/>
          <w:color w:val="000000"/>
          <w:sz w:val="28"/>
          <w:szCs w:val="28"/>
        </w:rPr>
        <w:t xml:space="preserve">Reread </w:t>
      </w:r>
      <w:r w:rsidR="00B30572" w:rsidRPr="00270BDA">
        <w:rPr>
          <w:rFonts w:ascii="Maiandra GD" w:hAnsi="Maiandra GD" w:cs="NewCenturySchlbk-Bold"/>
          <w:bCs/>
          <w:color w:val="000000"/>
          <w:sz w:val="28"/>
          <w:szCs w:val="28"/>
        </w:rPr>
        <w:t>Line 8 of “Do Not Go Gentle</w:t>
      </w:r>
      <w:r>
        <w:rPr>
          <w:rFonts w:ascii="Maiandra GD" w:hAnsi="Maiandra GD" w:cs="NewCenturySchlbk-Bold"/>
          <w:bCs/>
          <w:color w:val="000000"/>
          <w:sz w:val="28"/>
          <w:szCs w:val="28"/>
        </w:rPr>
        <w:t xml:space="preserve"> Into The Good Night”</w:t>
      </w:r>
      <w:r w:rsidR="00DC3674">
        <w:rPr>
          <w:rFonts w:ascii="Maiandra GD" w:hAnsi="Maiandra GD" w:cs="NewCenturySchlbk-Bold"/>
          <w:bCs/>
          <w:color w:val="000000"/>
          <w:sz w:val="28"/>
          <w:szCs w:val="28"/>
        </w:rPr>
        <w:t xml:space="preserve"> by poet Dylan Thomas</w:t>
      </w:r>
      <w:bookmarkStart w:id="0" w:name="_GoBack"/>
      <w:bookmarkEnd w:id="0"/>
      <w:r>
        <w:rPr>
          <w:rFonts w:ascii="Maiandra GD" w:hAnsi="Maiandra GD" w:cs="NewCenturySchlbk-Bold"/>
          <w:bCs/>
          <w:color w:val="000000"/>
          <w:sz w:val="28"/>
          <w:szCs w:val="28"/>
        </w:rPr>
        <w:t>:</w:t>
      </w:r>
    </w:p>
    <w:p w:rsidR="003A4CE0" w:rsidRDefault="003A4CE0" w:rsidP="003A4CE0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NewCenturySchlbk-Bold"/>
          <w:bCs/>
          <w:color w:val="000000"/>
          <w:sz w:val="28"/>
          <w:szCs w:val="28"/>
        </w:rPr>
      </w:pPr>
    </w:p>
    <w:p w:rsidR="00270BDA" w:rsidRDefault="00270BDA" w:rsidP="00270BDA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NewCenturySchlbk-Bold"/>
          <w:bCs/>
          <w:color w:val="000000"/>
          <w:sz w:val="28"/>
          <w:szCs w:val="28"/>
        </w:rPr>
      </w:pPr>
      <w:r>
        <w:rPr>
          <w:rFonts w:ascii="Maiandra GD" w:hAnsi="Maiandra GD" w:cs="NewCenturySchlbk-Bold"/>
          <w:bCs/>
          <w:color w:val="000000"/>
          <w:sz w:val="28"/>
          <w:szCs w:val="28"/>
        </w:rPr>
        <w:tab/>
      </w:r>
      <w:r w:rsidR="00B30572" w:rsidRPr="00270BDA">
        <w:rPr>
          <w:rFonts w:ascii="Maiandra GD" w:hAnsi="Maiandra GD" w:cs="NewCenturySchlbk-Bold"/>
          <w:bCs/>
          <w:color w:val="000000"/>
          <w:sz w:val="28"/>
          <w:szCs w:val="28"/>
        </w:rPr>
        <w:t>“Their</w:t>
      </w:r>
      <w:r>
        <w:rPr>
          <w:rFonts w:ascii="Maiandra GD" w:hAnsi="Maiandra GD" w:cs="NewCenturySchlbk-Bold"/>
          <w:bCs/>
          <w:color w:val="000000"/>
          <w:sz w:val="28"/>
          <w:szCs w:val="28"/>
        </w:rPr>
        <w:t xml:space="preserve"> </w:t>
      </w:r>
      <w:r w:rsidR="00B30572" w:rsidRPr="00270BDA">
        <w:rPr>
          <w:rFonts w:ascii="Maiandra GD" w:hAnsi="Maiandra GD" w:cs="NewCenturySchlbk-Bold"/>
          <w:bCs/>
          <w:color w:val="000000"/>
          <w:sz w:val="28"/>
          <w:szCs w:val="28"/>
        </w:rPr>
        <w:t>frail deeds might have danced in a</w:t>
      </w:r>
      <w:r>
        <w:rPr>
          <w:rFonts w:ascii="Maiandra GD" w:hAnsi="Maiandra GD" w:cs="NewCenturySchlbk-Bold"/>
          <w:bCs/>
          <w:color w:val="000000"/>
          <w:sz w:val="28"/>
          <w:szCs w:val="28"/>
        </w:rPr>
        <w:t xml:space="preserve"> green bay”</w:t>
      </w:r>
      <w:r w:rsidR="00B30572" w:rsidRPr="00270BDA">
        <w:rPr>
          <w:rFonts w:ascii="Maiandra GD" w:hAnsi="Maiandra GD" w:cs="NewCenturySchlbk-Bold"/>
          <w:bCs/>
          <w:color w:val="000000"/>
          <w:sz w:val="28"/>
          <w:szCs w:val="28"/>
        </w:rPr>
        <w:t xml:space="preserve"> </w:t>
      </w:r>
    </w:p>
    <w:p w:rsidR="003A4CE0" w:rsidRDefault="003A4CE0" w:rsidP="00270BDA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NewCenturySchlbk-Bold"/>
          <w:bCs/>
          <w:color w:val="000000"/>
          <w:sz w:val="28"/>
          <w:szCs w:val="28"/>
        </w:rPr>
      </w:pPr>
    </w:p>
    <w:p w:rsidR="00B30572" w:rsidRPr="00270BDA" w:rsidRDefault="00270BDA" w:rsidP="00270BDA">
      <w:pPr>
        <w:pStyle w:val="ListParagraph"/>
        <w:autoSpaceDE w:val="0"/>
        <w:autoSpaceDN w:val="0"/>
        <w:adjustRightInd w:val="0"/>
        <w:spacing w:after="0" w:line="240" w:lineRule="auto"/>
        <w:rPr>
          <w:rFonts w:ascii="Maiandra GD" w:hAnsi="Maiandra GD" w:cs="NewCenturySchlbk-Bold"/>
          <w:bCs/>
          <w:color w:val="000000"/>
          <w:sz w:val="28"/>
          <w:szCs w:val="28"/>
        </w:rPr>
      </w:pPr>
      <w:r>
        <w:rPr>
          <w:rFonts w:ascii="Maiandra GD" w:hAnsi="Maiandra GD" w:cs="NewCenturySchlbk-Bold"/>
          <w:bCs/>
          <w:color w:val="000000"/>
          <w:sz w:val="28"/>
          <w:szCs w:val="28"/>
        </w:rPr>
        <w:t>This contains</w:t>
      </w:r>
      <w:r w:rsidR="00B30572" w:rsidRPr="00270BDA">
        <w:rPr>
          <w:rFonts w:ascii="Maiandra GD" w:hAnsi="Maiandra GD" w:cs="NewCenturySchlbk-Bold"/>
          <w:bCs/>
          <w:color w:val="000000"/>
          <w:sz w:val="28"/>
          <w:szCs w:val="28"/>
        </w:rPr>
        <w:t xml:space="preserve"> an example of which of</w:t>
      </w:r>
      <w:r>
        <w:rPr>
          <w:rFonts w:ascii="Maiandra GD" w:hAnsi="Maiandra GD" w:cs="NewCenturySchlbk-Bold"/>
          <w:bCs/>
          <w:color w:val="000000"/>
          <w:sz w:val="28"/>
          <w:szCs w:val="28"/>
        </w:rPr>
        <w:t xml:space="preserve"> </w:t>
      </w:r>
      <w:r w:rsidR="00B30572" w:rsidRPr="00270BDA">
        <w:rPr>
          <w:rFonts w:ascii="Maiandra GD" w:hAnsi="Maiandra GD" w:cs="NewCenturySchlbk-Bold"/>
          <w:bCs/>
          <w:color w:val="000000"/>
          <w:sz w:val="28"/>
          <w:szCs w:val="28"/>
        </w:rPr>
        <w:t>the following literary devices?</w:t>
      </w:r>
    </w:p>
    <w:p w:rsidR="00270BDA" w:rsidRDefault="00270BDA" w:rsidP="00B30572">
      <w:pPr>
        <w:autoSpaceDE w:val="0"/>
        <w:autoSpaceDN w:val="0"/>
        <w:adjustRightInd w:val="0"/>
        <w:spacing w:after="0" w:line="240" w:lineRule="auto"/>
        <w:rPr>
          <w:rFonts w:ascii="Maiandra GD" w:hAnsi="Maiandra GD" w:cs="NewCenturySchlbk-Bold"/>
          <w:bCs/>
          <w:color w:val="000000"/>
          <w:sz w:val="28"/>
          <w:szCs w:val="28"/>
        </w:rPr>
      </w:pPr>
    </w:p>
    <w:p w:rsidR="00374C8A" w:rsidRPr="00270BDA" w:rsidRDefault="00270BDA" w:rsidP="00270BDA">
      <w:pPr>
        <w:autoSpaceDE w:val="0"/>
        <w:autoSpaceDN w:val="0"/>
        <w:adjustRightInd w:val="0"/>
        <w:spacing w:after="0" w:line="240" w:lineRule="auto"/>
        <w:rPr>
          <w:rFonts w:ascii="Maiandra GD" w:hAnsi="Maiandra GD" w:cs="NewCenturySchlbk-Roman"/>
          <w:color w:val="000000"/>
          <w:sz w:val="28"/>
          <w:szCs w:val="28"/>
        </w:rPr>
      </w:pPr>
      <w:r>
        <w:rPr>
          <w:rFonts w:ascii="Maiandra GD" w:hAnsi="Maiandra GD" w:cs="NewCenturySchlbk-Bold"/>
          <w:bCs/>
          <w:color w:val="000000"/>
          <w:sz w:val="28"/>
          <w:szCs w:val="28"/>
        </w:rPr>
        <w:tab/>
      </w:r>
      <w:proofErr w:type="gramStart"/>
      <w:r w:rsidR="003A4CE0">
        <w:rPr>
          <w:rFonts w:ascii="Maiandra GD" w:hAnsi="Maiandra GD" w:cs="NewCenturySchlbk-Roman"/>
          <w:color w:val="000000"/>
          <w:sz w:val="28"/>
          <w:szCs w:val="28"/>
        </w:rPr>
        <w:t>p</w:t>
      </w:r>
      <w:r>
        <w:rPr>
          <w:rFonts w:ascii="Maiandra GD" w:hAnsi="Maiandra GD" w:cs="NewCenturySchlbk-Roman"/>
          <w:color w:val="000000"/>
          <w:sz w:val="28"/>
          <w:szCs w:val="28"/>
        </w:rPr>
        <w:t>aradox</w:t>
      </w:r>
      <w:proofErr w:type="gramEnd"/>
      <w:r>
        <w:rPr>
          <w:rFonts w:ascii="Maiandra GD" w:hAnsi="Maiandra GD" w:cs="NewCenturySchlbk-Roman"/>
          <w:color w:val="000000"/>
          <w:sz w:val="28"/>
          <w:szCs w:val="28"/>
        </w:rPr>
        <w:tab/>
      </w:r>
      <w:r>
        <w:rPr>
          <w:rFonts w:ascii="Maiandra GD" w:hAnsi="Maiandra GD" w:cs="NewCenturySchlbk-Roman"/>
          <w:color w:val="000000"/>
          <w:sz w:val="28"/>
          <w:szCs w:val="28"/>
        </w:rPr>
        <w:tab/>
      </w:r>
      <w:r w:rsidR="003A4CE0">
        <w:rPr>
          <w:rFonts w:ascii="Maiandra GD" w:hAnsi="Maiandra GD" w:cs="NewCenturySchlbk-Roman"/>
          <w:color w:val="000000"/>
          <w:sz w:val="28"/>
          <w:szCs w:val="28"/>
        </w:rPr>
        <w:t>s</w:t>
      </w:r>
      <w:r>
        <w:rPr>
          <w:rFonts w:ascii="Maiandra GD" w:hAnsi="Maiandra GD" w:cs="NewCenturySchlbk-Roman"/>
          <w:color w:val="000000"/>
          <w:sz w:val="28"/>
          <w:szCs w:val="28"/>
        </w:rPr>
        <w:t>ymbolism</w:t>
      </w:r>
      <w:r>
        <w:rPr>
          <w:rFonts w:ascii="Maiandra GD" w:hAnsi="Maiandra GD" w:cs="NewCenturySchlbk-Roman"/>
          <w:color w:val="000000"/>
          <w:sz w:val="28"/>
          <w:szCs w:val="28"/>
        </w:rPr>
        <w:tab/>
      </w:r>
      <w:r>
        <w:rPr>
          <w:rFonts w:ascii="Maiandra GD" w:hAnsi="Maiandra GD" w:cs="NewCenturySchlbk-Roman"/>
          <w:color w:val="000000"/>
          <w:sz w:val="28"/>
          <w:szCs w:val="28"/>
        </w:rPr>
        <w:tab/>
      </w:r>
      <w:r w:rsidR="003A4CE0">
        <w:rPr>
          <w:rFonts w:ascii="Maiandra GD" w:hAnsi="Maiandra GD" w:cs="NewCenturySchlbk-Roman"/>
          <w:color w:val="000000"/>
          <w:sz w:val="28"/>
          <w:szCs w:val="28"/>
        </w:rPr>
        <w:t>p</w:t>
      </w:r>
      <w:r w:rsidR="00B30572" w:rsidRPr="00270BDA">
        <w:rPr>
          <w:rFonts w:ascii="Maiandra GD" w:hAnsi="Maiandra GD" w:cs="NewCenturySchlbk-Roman"/>
          <w:color w:val="000000"/>
          <w:sz w:val="28"/>
          <w:szCs w:val="28"/>
        </w:rPr>
        <w:t xml:space="preserve">ersonification </w:t>
      </w:r>
      <w:r w:rsidR="00B30572" w:rsidRPr="00270BDA">
        <w:rPr>
          <w:rFonts w:ascii="Maiandra GD" w:hAnsi="Maiandra GD" w:cs="Universal-NewswithCommPi"/>
          <w:color w:val="FFFFFF"/>
          <w:sz w:val="28"/>
          <w:szCs w:val="28"/>
        </w:rPr>
        <w:t>_</w:t>
      </w:r>
      <w:r>
        <w:rPr>
          <w:rFonts w:ascii="Maiandra GD" w:hAnsi="Maiandra GD" w:cs="NewCenturySchlbk-Roman"/>
          <w:color w:val="000000"/>
          <w:sz w:val="28"/>
          <w:szCs w:val="28"/>
        </w:rPr>
        <w:tab/>
      </w:r>
      <w:r>
        <w:rPr>
          <w:rFonts w:ascii="Maiandra GD" w:hAnsi="Maiandra GD" w:cs="NewCenturySchlbk-Roman"/>
          <w:color w:val="000000"/>
          <w:sz w:val="28"/>
          <w:szCs w:val="28"/>
        </w:rPr>
        <w:tab/>
      </w:r>
      <w:r w:rsidR="003A4CE0">
        <w:rPr>
          <w:rFonts w:ascii="Maiandra GD" w:hAnsi="Maiandra GD" w:cs="NewCenturySchlbk-Roman"/>
          <w:color w:val="000000"/>
          <w:sz w:val="28"/>
          <w:szCs w:val="28"/>
        </w:rPr>
        <w:t>m</w:t>
      </w:r>
      <w:r w:rsidR="00B30572" w:rsidRPr="00270BDA">
        <w:rPr>
          <w:rFonts w:ascii="Maiandra GD" w:hAnsi="Maiandra GD" w:cs="NewCenturySchlbk-Roman"/>
          <w:color w:val="000000"/>
          <w:sz w:val="28"/>
          <w:szCs w:val="28"/>
        </w:rPr>
        <w:t>etaphor</w:t>
      </w:r>
    </w:p>
    <w:p w:rsidR="00771ABF" w:rsidRPr="00270BDA" w:rsidRDefault="00771ABF" w:rsidP="00B30572">
      <w:pPr>
        <w:rPr>
          <w:rFonts w:ascii="Maiandra GD" w:hAnsi="Maiandra GD" w:cs="NewCenturySchlbk-Roman"/>
          <w:color w:val="000000"/>
          <w:sz w:val="28"/>
          <w:szCs w:val="28"/>
        </w:rPr>
      </w:pPr>
    </w:p>
    <w:p w:rsidR="00771ABF" w:rsidRPr="00270BDA" w:rsidRDefault="00270BDA" w:rsidP="00771AB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ahomaPS-Bold"/>
          <w:bCs/>
          <w:sz w:val="28"/>
          <w:szCs w:val="28"/>
        </w:rPr>
      </w:pPr>
      <w:r>
        <w:rPr>
          <w:rFonts w:ascii="Maiandra GD" w:hAnsi="Maiandra GD" w:cs="TahomaPS-Bold"/>
          <w:bCs/>
          <w:sz w:val="28"/>
          <w:szCs w:val="28"/>
        </w:rPr>
        <w:t xml:space="preserve">Read this sentence:  </w:t>
      </w:r>
      <w:r w:rsidR="00771ABF" w:rsidRPr="00270BDA">
        <w:rPr>
          <w:rFonts w:ascii="Maiandra GD" w:hAnsi="Maiandra GD" w:cs="TahomaPS-Bold"/>
          <w:bCs/>
          <w:sz w:val="28"/>
          <w:szCs w:val="28"/>
        </w:rPr>
        <w:t>The overworked engine coughed, sputtered,</w:t>
      </w:r>
      <w:r>
        <w:rPr>
          <w:rFonts w:ascii="Maiandra GD" w:hAnsi="Maiandra GD" w:cs="TahomaPS-Bold"/>
          <w:bCs/>
          <w:sz w:val="28"/>
          <w:szCs w:val="28"/>
        </w:rPr>
        <w:t xml:space="preserve"> </w:t>
      </w:r>
      <w:r w:rsidR="00771ABF" w:rsidRPr="00270BDA">
        <w:rPr>
          <w:rFonts w:ascii="Maiandra GD" w:hAnsi="Maiandra GD" w:cs="TahomaPS-Bold"/>
          <w:bCs/>
          <w:sz w:val="28"/>
          <w:szCs w:val="28"/>
        </w:rPr>
        <w:t>whined, and then died.</w:t>
      </w:r>
    </w:p>
    <w:p w:rsidR="00771ABF" w:rsidRPr="00270BDA" w:rsidRDefault="00771ABF" w:rsidP="00771ABF">
      <w:pPr>
        <w:autoSpaceDE w:val="0"/>
        <w:autoSpaceDN w:val="0"/>
        <w:adjustRightInd w:val="0"/>
        <w:spacing w:after="0" w:line="240" w:lineRule="auto"/>
        <w:rPr>
          <w:rFonts w:ascii="Maiandra GD" w:hAnsi="Maiandra GD" w:cs="TahomaPS-Bold"/>
          <w:bCs/>
          <w:sz w:val="28"/>
          <w:szCs w:val="28"/>
        </w:rPr>
      </w:pPr>
    </w:p>
    <w:p w:rsidR="00771ABF" w:rsidRPr="00270BDA" w:rsidRDefault="00270BDA" w:rsidP="00771ABF">
      <w:pPr>
        <w:autoSpaceDE w:val="0"/>
        <w:autoSpaceDN w:val="0"/>
        <w:adjustRightInd w:val="0"/>
        <w:spacing w:after="0" w:line="240" w:lineRule="auto"/>
        <w:rPr>
          <w:rFonts w:ascii="Maiandra GD" w:hAnsi="Maiandra GD" w:cs="TahomaPS-Bold"/>
          <w:bCs/>
          <w:sz w:val="28"/>
          <w:szCs w:val="28"/>
        </w:rPr>
      </w:pPr>
      <w:r>
        <w:rPr>
          <w:rFonts w:ascii="Maiandra GD" w:hAnsi="Maiandra GD" w:cs="TahomaPS-Bold"/>
          <w:bCs/>
          <w:sz w:val="28"/>
          <w:szCs w:val="28"/>
        </w:rPr>
        <w:tab/>
      </w:r>
      <w:r w:rsidR="00771ABF" w:rsidRPr="00270BDA">
        <w:rPr>
          <w:rFonts w:ascii="Maiandra GD" w:hAnsi="Maiandra GD" w:cs="TahomaPS-Bold"/>
          <w:bCs/>
          <w:sz w:val="28"/>
          <w:szCs w:val="28"/>
        </w:rPr>
        <w:t>The sentence contains an example of —</w:t>
      </w:r>
    </w:p>
    <w:p w:rsidR="00270BDA" w:rsidRDefault="00270BDA" w:rsidP="00771ABF">
      <w:pPr>
        <w:autoSpaceDE w:val="0"/>
        <w:autoSpaceDN w:val="0"/>
        <w:adjustRightInd w:val="0"/>
        <w:spacing w:after="0" w:line="240" w:lineRule="auto"/>
        <w:rPr>
          <w:rFonts w:ascii="Maiandra GD" w:hAnsi="Maiandra GD" w:cs="TahomaPS-Bold"/>
          <w:bCs/>
          <w:sz w:val="28"/>
          <w:szCs w:val="28"/>
        </w:rPr>
      </w:pPr>
    </w:p>
    <w:p w:rsidR="00771ABF" w:rsidRDefault="00270BDA" w:rsidP="003A4CE0">
      <w:pPr>
        <w:autoSpaceDE w:val="0"/>
        <w:autoSpaceDN w:val="0"/>
        <w:adjustRightInd w:val="0"/>
        <w:spacing w:after="0" w:line="240" w:lineRule="auto"/>
        <w:rPr>
          <w:rFonts w:ascii="Maiandra GD" w:hAnsi="Maiandra GD" w:cs="TahomaPS"/>
          <w:sz w:val="28"/>
          <w:szCs w:val="28"/>
        </w:rPr>
      </w:pPr>
      <w:r>
        <w:rPr>
          <w:rFonts w:ascii="Maiandra GD" w:hAnsi="Maiandra GD" w:cs="TahomaPS-Bold"/>
          <w:bCs/>
          <w:sz w:val="28"/>
          <w:szCs w:val="28"/>
        </w:rPr>
        <w:tab/>
      </w:r>
      <w:proofErr w:type="gramStart"/>
      <w:r w:rsidR="003A4CE0">
        <w:rPr>
          <w:rFonts w:ascii="Maiandra GD" w:hAnsi="Maiandra GD" w:cs="TahomaPS"/>
          <w:sz w:val="28"/>
          <w:szCs w:val="28"/>
        </w:rPr>
        <w:t>personification</w:t>
      </w:r>
      <w:proofErr w:type="gramEnd"/>
      <w:r w:rsidR="003A4CE0">
        <w:rPr>
          <w:rFonts w:ascii="Maiandra GD" w:hAnsi="Maiandra GD" w:cs="TahomaPS"/>
          <w:sz w:val="28"/>
          <w:szCs w:val="28"/>
        </w:rPr>
        <w:tab/>
      </w:r>
      <w:r w:rsidR="00DC3674">
        <w:rPr>
          <w:rFonts w:ascii="Maiandra GD" w:hAnsi="Maiandra GD" w:cs="TahomaPS"/>
          <w:sz w:val="28"/>
          <w:szCs w:val="28"/>
        </w:rPr>
        <w:tab/>
      </w:r>
      <w:r w:rsidR="003A4CE0">
        <w:rPr>
          <w:rFonts w:ascii="Maiandra GD" w:hAnsi="Maiandra GD" w:cs="TahomaPS"/>
          <w:sz w:val="28"/>
          <w:szCs w:val="28"/>
        </w:rPr>
        <w:t>paradox</w:t>
      </w:r>
      <w:r w:rsidR="003A4CE0">
        <w:rPr>
          <w:rFonts w:ascii="Maiandra GD" w:hAnsi="Maiandra GD" w:cs="TahomaPS"/>
          <w:sz w:val="28"/>
          <w:szCs w:val="28"/>
        </w:rPr>
        <w:tab/>
      </w:r>
      <w:r w:rsidR="003A4CE0">
        <w:rPr>
          <w:rFonts w:ascii="Maiandra GD" w:hAnsi="Maiandra GD" w:cs="TahomaPS"/>
          <w:sz w:val="28"/>
          <w:szCs w:val="28"/>
        </w:rPr>
        <w:tab/>
        <w:t>alliteration</w:t>
      </w:r>
      <w:r w:rsidR="003A4CE0">
        <w:rPr>
          <w:rFonts w:ascii="Maiandra GD" w:hAnsi="Maiandra GD" w:cs="TahomaPS"/>
          <w:sz w:val="28"/>
          <w:szCs w:val="28"/>
        </w:rPr>
        <w:tab/>
      </w:r>
      <w:r w:rsidR="003A4CE0">
        <w:rPr>
          <w:rFonts w:ascii="Maiandra GD" w:hAnsi="Maiandra GD" w:cs="TahomaPS"/>
          <w:sz w:val="28"/>
          <w:szCs w:val="28"/>
        </w:rPr>
        <w:tab/>
      </w:r>
      <w:r w:rsidR="003A4CE0">
        <w:rPr>
          <w:rFonts w:ascii="Maiandra GD" w:hAnsi="Maiandra GD" w:cs="TahomaPS"/>
          <w:sz w:val="28"/>
          <w:szCs w:val="28"/>
        </w:rPr>
        <w:tab/>
      </w:r>
      <w:r w:rsidR="00771ABF" w:rsidRPr="00270BDA">
        <w:rPr>
          <w:rFonts w:ascii="Maiandra GD" w:hAnsi="Maiandra GD" w:cs="TahomaPS"/>
          <w:sz w:val="28"/>
          <w:szCs w:val="28"/>
        </w:rPr>
        <w:t>apostrophe</w:t>
      </w:r>
    </w:p>
    <w:p w:rsidR="00DC3674" w:rsidRDefault="00DC3674" w:rsidP="003A4CE0">
      <w:pPr>
        <w:autoSpaceDE w:val="0"/>
        <w:autoSpaceDN w:val="0"/>
        <w:adjustRightInd w:val="0"/>
        <w:spacing w:after="0" w:line="240" w:lineRule="auto"/>
        <w:rPr>
          <w:rFonts w:ascii="Maiandra GD" w:hAnsi="Maiandra GD" w:cs="TahomaPS"/>
          <w:sz w:val="28"/>
          <w:szCs w:val="28"/>
        </w:rPr>
      </w:pPr>
    </w:p>
    <w:p w:rsidR="00DC3674" w:rsidRPr="00DC3674" w:rsidRDefault="00DC3674" w:rsidP="00DC3674">
      <w:pPr>
        <w:pStyle w:val="ListParagraph"/>
        <w:numPr>
          <w:ilvl w:val="0"/>
          <w:numId w:val="1"/>
        </w:numPr>
        <w:rPr>
          <w:rFonts w:ascii="Maiandra GD" w:hAnsi="Maiandra GD"/>
          <w:sz w:val="28"/>
          <w:szCs w:val="28"/>
        </w:rPr>
      </w:pPr>
      <w:r w:rsidRPr="00270BDA">
        <w:rPr>
          <w:rFonts w:ascii="Maiandra GD" w:hAnsi="Maiandra GD"/>
          <w:sz w:val="28"/>
          <w:szCs w:val="28"/>
        </w:rPr>
        <w:t xml:space="preserve">Paradox is similar to an oxymoron in that it involves </w:t>
      </w:r>
      <w:r w:rsidRPr="00270BDA">
        <w:rPr>
          <w:rFonts w:ascii="Maiandra GD" w:hAnsi="Maiandra GD"/>
          <w:b/>
          <w:sz w:val="28"/>
          <w:szCs w:val="28"/>
        </w:rPr>
        <w:t>seemingly contradictory ideas</w:t>
      </w:r>
      <w:r w:rsidRPr="00270BDA">
        <w:rPr>
          <w:rFonts w:ascii="Maiandra GD" w:hAnsi="Maiandra GD"/>
          <w:sz w:val="28"/>
          <w:szCs w:val="28"/>
        </w:rPr>
        <w:t xml:space="preserve">.  However, upon further examination, you will find that a paradox </w:t>
      </w:r>
      <w:r w:rsidRPr="00270BDA">
        <w:rPr>
          <w:rFonts w:ascii="Maiandra GD" w:hAnsi="Maiandra GD"/>
          <w:b/>
          <w:sz w:val="28"/>
          <w:szCs w:val="28"/>
        </w:rPr>
        <w:t>actually expresses a truth of some sort</w:t>
      </w:r>
      <w:r w:rsidRPr="00270BDA">
        <w:rPr>
          <w:rFonts w:ascii="Maiandra GD" w:hAnsi="Maiandra GD"/>
          <w:sz w:val="28"/>
          <w:szCs w:val="28"/>
        </w:rPr>
        <w:t xml:space="preserve">.  For example, you might hear someone say that the funeral was a happy occasion for all.  These two concepts – funeral and happy occasion – seem contradictory, as if both cannot occur at the same time.  However, perhaps the person who passed away was very sick and in a great deal of pain.  Those who attended the funeral feel “happy” that their beloved family member no longer has to endure such suffering.  </w:t>
      </w:r>
      <w:r w:rsidRPr="00270BDA">
        <w:rPr>
          <w:rFonts w:ascii="Maiandra GD" w:hAnsi="Maiandra GD"/>
          <w:b/>
          <w:sz w:val="28"/>
          <w:szCs w:val="28"/>
        </w:rPr>
        <w:t xml:space="preserve">What seems a contradiction at first actually expresses a </w:t>
      </w:r>
      <w:proofErr w:type="gramStart"/>
      <w:r w:rsidRPr="00270BDA">
        <w:rPr>
          <w:rFonts w:ascii="Maiandra GD" w:hAnsi="Maiandra GD"/>
          <w:b/>
          <w:sz w:val="28"/>
          <w:szCs w:val="28"/>
        </w:rPr>
        <w:t>truth.</w:t>
      </w:r>
      <w:proofErr w:type="gramEnd"/>
    </w:p>
    <w:p w:rsidR="00084AA5" w:rsidRDefault="00084AA5" w:rsidP="003A4CE0">
      <w:pPr>
        <w:autoSpaceDE w:val="0"/>
        <w:autoSpaceDN w:val="0"/>
        <w:adjustRightInd w:val="0"/>
        <w:spacing w:after="0" w:line="240" w:lineRule="auto"/>
        <w:rPr>
          <w:rFonts w:ascii="Maiandra GD" w:hAnsi="Maiandra GD" w:cs="TahomaPS"/>
          <w:sz w:val="28"/>
          <w:szCs w:val="28"/>
        </w:rPr>
      </w:pPr>
    </w:p>
    <w:p w:rsidR="00084AA5" w:rsidRPr="00084AA5" w:rsidRDefault="00084AA5" w:rsidP="00084AA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Maiandra GD" w:hAnsi="Maiandra GD" w:cs="TahomaPS"/>
          <w:sz w:val="28"/>
          <w:szCs w:val="28"/>
        </w:rPr>
      </w:pPr>
      <w:r w:rsidRPr="00084AA5">
        <w:rPr>
          <w:rFonts w:ascii="Maiandra GD" w:hAnsi="Maiandra GD" w:cs="Arial"/>
          <w:color w:val="333333"/>
          <w:sz w:val="28"/>
          <w:szCs w:val="28"/>
        </w:rPr>
        <w:t>Here are some examples of paradox in simple forms in order to further define the term "paradox":</w:t>
      </w:r>
      <w:r w:rsidRPr="00084AA5">
        <w:rPr>
          <w:rFonts w:ascii="Maiandra GD" w:hAnsi="Maiandra GD" w:cs="Arial"/>
          <w:color w:val="333333"/>
          <w:sz w:val="28"/>
          <w:szCs w:val="28"/>
        </w:rPr>
        <w:br/>
        <w:t>•</w:t>
      </w:r>
      <w:proofErr w:type="gramStart"/>
      <w:r w:rsidRPr="00084AA5">
        <w:rPr>
          <w:rFonts w:ascii="Maiandra GD" w:hAnsi="Maiandra GD" w:cs="Arial"/>
          <w:color w:val="333333"/>
          <w:sz w:val="28"/>
          <w:szCs w:val="28"/>
        </w:rPr>
        <w:t>You</w:t>
      </w:r>
      <w:proofErr w:type="gramEnd"/>
      <w:r w:rsidRPr="00084AA5">
        <w:rPr>
          <w:rFonts w:ascii="Maiandra GD" w:hAnsi="Maiandra GD" w:cs="Arial"/>
          <w:color w:val="333333"/>
          <w:sz w:val="28"/>
          <w:szCs w:val="28"/>
        </w:rPr>
        <w:t xml:space="preserve"> can save money by spending it.</w:t>
      </w:r>
      <w:r w:rsidRPr="00084AA5">
        <w:rPr>
          <w:rFonts w:ascii="Maiandra GD" w:hAnsi="Maiandra GD" w:cs="Arial"/>
          <w:color w:val="333333"/>
          <w:sz w:val="28"/>
          <w:szCs w:val="28"/>
        </w:rPr>
        <w:br/>
      </w:r>
      <w:r w:rsidRPr="00084AA5">
        <w:rPr>
          <w:rFonts w:ascii="Maiandra GD" w:hAnsi="Maiandra GD" w:cs="Arial"/>
          <w:color w:val="333333"/>
          <w:sz w:val="28"/>
          <w:szCs w:val="28"/>
        </w:rPr>
        <w:lastRenderedPageBreak/>
        <w:t>•I'm nobody.</w:t>
      </w:r>
      <w:r w:rsidRPr="00084AA5">
        <w:rPr>
          <w:rFonts w:ascii="Maiandra GD" w:hAnsi="Maiandra GD" w:cs="Arial"/>
          <w:color w:val="333333"/>
          <w:sz w:val="28"/>
          <w:szCs w:val="28"/>
        </w:rPr>
        <w:br/>
        <w:t>•"What a pity that youth must be wasted on the young." - George Bern</w:t>
      </w:r>
      <w:r>
        <w:rPr>
          <w:rFonts w:ascii="Maiandra GD" w:hAnsi="Maiandra GD" w:cs="Arial"/>
          <w:color w:val="333333"/>
          <w:sz w:val="28"/>
          <w:szCs w:val="28"/>
        </w:rPr>
        <w:t>ard Shaw</w:t>
      </w:r>
      <w:r w:rsidRPr="00084AA5">
        <w:rPr>
          <w:rFonts w:ascii="Maiandra GD" w:hAnsi="Maiandra GD" w:cs="Arial"/>
          <w:color w:val="333333"/>
          <w:sz w:val="28"/>
          <w:szCs w:val="28"/>
        </w:rPr>
        <w:br/>
        <w:t>•"I can resist anything but temptation."-Oscar Wilde</w:t>
      </w:r>
      <w:r w:rsidRPr="00084AA5">
        <w:rPr>
          <w:rFonts w:ascii="Maiandra GD" w:hAnsi="Maiandra GD" w:cs="Arial"/>
          <w:color w:val="333333"/>
          <w:sz w:val="28"/>
          <w:szCs w:val="28"/>
        </w:rPr>
        <w:br/>
        <w:t>•I'm a compulsive liar- am I lying when I say that?</w:t>
      </w:r>
      <w:r w:rsidRPr="00084AA5">
        <w:rPr>
          <w:rFonts w:ascii="Maiandra GD" w:hAnsi="Maiandra GD" w:cs="Arial"/>
          <w:color w:val="333333"/>
          <w:sz w:val="28"/>
          <w:szCs w:val="28"/>
        </w:rPr>
        <w:br/>
        <w:t>•A rich man is no richer than a poor man.</w:t>
      </w:r>
      <w:r w:rsidRPr="00084AA5">
        <w:rPr>
          <w:rFonts w:ascii="Maiandra GD" w:hAnsi="Maiandra GD" w:cs="Arial"/>
          <w:color w:val="333333"/>
          <w:sz w:val="28"/>
          <w:szCs w:val="28"/>
        </w:rPr>
        <w:br/>
        <w:t>•Nobody goes to that restau</w:t>
      </w:r>
      <w:r>
        <w:rPr>
          <w:rFonts w:ascii="Maiandra GD" w:hAnsi="Maiandra GD" w:cs="Arial"/>
          <w:color w:val="333333"/>
          <w:sz w:val="28"/>
          <w:szCs w:val="28"/>
        </w:rPr>
        <w:t>rant because it is too crowded.</w:t>
      </w:r>
      <w:r w:rsidRPr="00084AA5">
        <w:rPr>
          <w:rFonts w:ascii="Maiandra GD" w:hAnsi="Maiandra GD" w:cs="Arial"/>
          <w:color w:val="333333"/>
          <w:sz w:val="28"/>
          <w:szCs w:val="28"/>
        </w:rPr>
        <w:br/>
        <w:t>•If you di</w:t>
      </w:r>
      <w:r>
        <w:rPr>
          <w:rFonts w:ascii="Maiandra GD" w:hAnsi="Maiandra GD" w:cs="Arial"/>
          <w:color w:val="333333"/>
          <w:sz w:val="28"/>
          <w:szCs w:val="28"/>
        </w:rPr>
        <w:t>dn't get this message, call me.</w:t>
      </w:r>
      <w:r w:rsidRPr="00084AA5">
        <w:rPr>
          <w:rFonts w:ascii="Maiandra GD" w:hAnsi="Maiandra GD" w:cs="Arial"/>
          <w:color w:val="333333"/>
          <w:sz w:val="28"/>
          <w:szCs w:val="28"/>
        </w:rPr>
        <w:br/>
        <w:t>•Men work together whether they work together or apart. - Robert Frost</w:t>
      </w:r>
      <w:r w:rsidRPr="00084AA5">
        <w:rPr>
          <w:rFonts w:ascii="Maiandra GD" w:hAnsi="Maiandra GD" w:cs="Arial"/>
          <w:color w:val="333333"/>
          <w:sz w:val="28"/>
          <w:szCs w:val="28"/>
        </w:rPr>
        <w:br/>
        <w:t>•</w:t>
      </w:r>
      <w:proofErr w:type="gramStart"/>
      <w:r w:rsidRPr="00084AA5">
        <w:rPr>
          <w:rFonts w:ascii="Maiandra GD" w:hAnsi="Maiandra GD" w:cs="Arial"/>
          <w:color w:val="333333"/>
          <w:sz w:val="28"/>
          <w:szCs w:val="28"/>
        </w:rPr>
        <w:t>Be</w:t>
      </w:r>
      <w:proofErr w:type="gramEnd"/>
      <w:r w:rsidRPr="00084AA5">
        <w:rPr>
          <w:rFonts w:ascii="Maiandra GD" w:hAnsi="Maiandra GD" w:cs="Arial"/>
          <w:color w:val="333333"/>
          <w:sz w:val="28"/>
          <w:szCs w:val="28"/>
        </w:rPr>
        <w:t xml:space="preserve"> cruel to be kind</w:t>
      </w:r>
      <w:r w:rsidRPr="00084AA5">
        <w:rPr>
          <w:rFonts w:ascii="Maiandra GD" w:hAnsi="Maiandra GD" w:cs="Arial"/>
          <w:color w:val="333333"/>
          <w:sz w:val="28"/>
          <w:szCs w:val="28"/>
        </w:rPr>
        <w:br/>
        <w:t>•The beginning of the end</w:t>
      </w:r>
      <w:r w:rsidRPr="00084AA5">
        <w:rPr>
          <w:rFonts w:ascii="Maiandra GD" w:hAnsi="Maiandra GD" w:cs="Arial"/>
          <w:color w:val="333333"/>
          <w:sz w:val="28"/>
          <w:szCs w:val="28"/>
        </w:rPr>
        <w:br/>
        <w:t>•Drowning in the fountain of eternal life</w:t>
      </w:r>
      <w:r w:rsidRPr="00084AA5">
        <w:rPr>
          <w:rFonts w:ascii="Maiandra GD" w:hAnsi="Maiandra GD" w:cs="Arial"/>
          <w:color w:val="333333"/>
          <w:sz w:val="28"/>
          <w:szCs w:val="28"/>
        </w:rPr>
        <w:br/>
        <w:t>•Deep down, you're really shallow.</w:t>
      </w:r>
    </w:p>
    <w:sectPr w:rsidR="00084AA5" w:rsidRPr="00084AA5" w:rsidSect="00270B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NewCenturySchlbk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CenturySchlbk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al-NewswithCommP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P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4690"/>
    <w:multiLevelType w:val="hybridMultilevel"/>
    <w:tmpl w:val="28080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51CF7"/>
    <w:multiLevelType w:val="hybridMultilevel"/>
    <w:tmpl w:val="EB48B4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6F9"/>
    <w:rsid w:val="00084AA5"/>
    <w:rsid w:val="00270BDA"/>
    <w:rsid w:val="00374C8A"/>
    <w:rsid w:val="003A4CE0"/>
    <w:rsid w:val="00771ABF"/>
    <w:rsid w:val="008A7C40"/>
    <w:rsid w:val="00AC16F9"/>
    <w:rsid w:val="00B30572"/>
    <w:rsid w:val="00DC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B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2</cp:revision>
  <dcterms:created xsi:type="dcterms:W3CDTF">2016-04-30T02:41:00Z</dcterms:created>
  <dcterms:modified xsi:type="dcterms:W3CDTF">2016-04-30T02:41:00Z</dcterms:modified>
</cp:coreProperties>
</file>