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07" w:rsidRDefault="000C6D2C" w:rsidP="000C6D2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Narrative: </w:t>
      </w:r>
      <w:hyperlink r:id="rId7" w:history="1">
        <w:r w:rsidR="00D27143" w:rsidRPr="00780BD0">
          <w:rPr>
            <w:rStyle w:val="Hyperlink"/>
            <w:rFonts w:ascii="Times New Roman" w:hAnsi="Times New Roman" w:cs="Times New Roman"/>
            <w:i/>
            <w:sz w:val="24"/>
            <w:szCs w:val="24"/>
          </w:rPr>
          <w:t>Beauty: When the Other Dancer is the Self</w:t>
        </w:r>
      </w:hyperlink>
      <w:r w:rsidR="009B1795">
        <w:rPr>
          <w:rFonts w:ascii="Times New Roman" w:hAnsi="Times New Roman" w:cs="Times New Roman"/>
          <w:sz w:val="24"/>
          <w:szCs w:val="24"/>
        </w:rPr>
        <w:t xml:space="preserve"> </w:t>
      </w:r>
      <w:r w:rsidR="00D27143" w:rsidRPr="000B7EC7">
        <w:rPr>
          <w:rFonts w:ascii="Times New Roman" w:hAnsi="Times New Roman" w:cs="Times New Roman"/>
          <w:sz w:val="24"/>
          <w:szCs w:val="24"/>
        </w:rPr>
        <w:t>by Alice Walker</w:t>
      </w:r>
    </w:p>
    <w:p w:rsidR="00AF4AEB" w:rsidRDefault="00AF4AEB" w:rsidP="00441A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1DEB" w:rsidRDefault="000C6D2C" w:rsidP="00151DEB">
      <w:pPr>
        <w:pStyle w:val="Default"/>
        <w:ind w:left="1080" w:hanging="1080"/>
      </w:pPr>
      <w:r>
        <w:t xml:space="preserve">Interview </w:t>
      </w:r>
      <w:r w:rsidR="00151DEB">
        <w:t xml:space="preserve">Statement from </w:t>
      </w:r>
      <w:r>
        <w:t xml:space="preserve">Apollo 11, </w:t>
      </w:r>
      <w:r w:rsidR="00151DEB">
        <w:t xml:space="preserve">Michael Collins: </w:t>
      </w:r>
      <w:hyperlink r:id="rId8" w:history="1">
        <w:r w:rsidR="00151DEB" w:rsidRPr="009E1ADF">
          <w:rPr>
            <w:rStyle w:val="Hyperlink"/>
          </w:rPr>
          <w:t>http://www.nasa.gov/home/hqnews/2009/jul/HQ_09-164_Collins_statement.html</w:t>
        </w:r>
      </w:hyperlink>
    </w:p>
    <w:p w:rsidR="00B545B2" w:rsidRDefault="00B545B2" w:rsidP="00197729">
      <w:pPr>
        <w:pStyle w:val="Default"/>
        <w:rPr>
          <w:sz w:val="22"/>
          <w:szCs w:val="22"/>
        </w:rPr>
      </w:pPr>
    </w:p>
    <w:p w:rsidR="00B545B2" w:rsidRDefault="00B545B2" w:rsidP="007D625A">
      <w:pPr>
        <w:pStyle w:val="Default"/>
        <w:ind w:left="1080" w:hanging="1080"/>
      </w:pPr>
      <w:r>
        <w:t xml:space="preserve"> Video: </w:t>
      </w:r>
      <w:hyperlink r:id="rId9" w:history="1">
        <w:r w:rsidRPr="009E1ADF">
          <w:rPr>
            <w:rStyle w:val="Hyperlink"/>
          </w:rPr>
          <w:t>http://www.greatamericans.com/video/Astronaut-Michael-Collins-Inter</w:t>
        </w:r>
      </w:hyperlink>
    </w:p>
    <w:p w:rsidR="00B545B2" w:rsidRDefault="00B545B2" w:rsidP="007D625A">
      <w:pPr>
        <w:pStyle w:val="Default"/>
        <w:ind w:left="1080" w:hanging="1080"/>
      </w:pPr>
    </w:p>
    <w:p w:rsidR="00AF4AEB" w:rsidRDefault="00AF4AEB" w:rsidP="007D625A">
      <w:pPr>
        <w:pStyle w:val="Default"/>
        <w:ind w:left="1080" w:hanging="1080"/>
      </w:pPr>
    </w:p>
    <w:p w:rsidR="0008320E" w:rsidRDefault="00BD7F33" w:rsidP="001D650F">
      <w:pPr>
        <w:pStyle w:val="Default"/>
        <w:numPr>
          <w:ilvl w:val="0"/>
          <w:numId w:val="10"/>
        </w:numPr>
        <w:spacing w:line="360" w:lineRule="auto"/>
      </w:pPr>
      <w:r>
        <w:t xml:space="preserve">Read </w:t>
      </w:r>
      <w:r w:rsidRPr="001B46FE">
        <w:rPr>
          <w:i/>
        </w:rPr>
        <w:t>Beauty: W</w:t>
      </w:r>
      <w:r w:rsidR="00251E05" w:rsidRPr="001B46FE">
        <w:rPr>
          <w:i/>
        </w:rPr>
        <w:t>he</w:t>
      </w:r>
      <w:r w:rsidR="00377DFE" w:rsidRPr="001B46FE">
        <w:rPr>
          <w:i/>
        </w:rPr>
        <w:t>n the Other Dancer is the Self</w:t>
      </w:r>
      <w:r w:rsidR="00377DFE" w:rsidRPr="001B46FE">
        <w:t>.</w:t>
      </w:r>
      <w:r w:rsidR="001D650F">
        <w:t xml:space="preserve"> What is one theme of the narrative? </w:t>
      </w:r>
    </w:p>
    <w:p w:rsidR="00F77AED" w:rsidRPr="00F77AED" w:rsidRDefault="00227980" w:rsidP="001D650F">
      <w:pPr>
        <w:pStyle w:val="Default"/>
        <w:numPr>
          <w:ilvl w:val="0"/>
          <w:numId w:val="10"/>
        </w:numPr>
        <w:spacing w:line="360" w:lineRule="auto"/>
      </w:pPr>
      <w:r w:rsidRPr="00F77AED">
        <w:t xml:space="preserve">In paragraph 2, what does the word </w:t>
      </w:r>
      <w:r w:rsidRPr="00F77AED">
        <w:rPr>
          <w:highlight w:val="yellow"/>
        </w:rPr>
        <w:t>faze</w:t>
      </w:r>
      <w:r w:rsidRPr="00F77AED">
        <w:t xml:space="preserve"> mean in the sentence “That there is room in the car for only three of us doesn’t </w:t>
      </w:r>
      <w:r w:rsidRPr="00F77AED">
        <w:rPr>
          <w:highlight w:val="yellow"/>
        </w:rPr>
        <w:t>faze</w:t>
      </w:r>
      <w:r w:rsidRPr="00F77AED">
        <w:t xml:space="preserve"> me at all.” What are some clues that help figure out the word meaning? (Could do the same in paragraph 4 with sassiness)</w:t>
      </w:r>
      <w:r w:rsidR="00EB0147" w:rsidRPr="00F77AED">
        <w:t xml:space="preserve"> </w:t>
      </w:r>
    </w:p>
    <w:p w:rsidR="00251E05" w:rsidRDefault="0008320E" w:rsidP="001D650F">
      <w:pPr>
        <w:pStyle w:val="Default"/>
        <w:numPr>
          <w:ilvl w:val="0"/>
          <w:numId w:val="10"/>
        </w:numPr>
        <w:spacing w:line="360" w:lineRule="auto"/>
      </w:pPr>
      <w:r>
        <w:t xml:space="preserve">In paragraph 8, what is a </w:t>
      </w:r>
      <w:r w:rsidRPr="00F77AED">
        <w:rPr>
          <w:i/>
        </w:rPr>
        <w:t>picture show</w:t>
      </w:r>
      <w:r>
        <w:t xml:space="preserve">? </w:t>
      </w:r>
      <w:r w:rsidR="001D650F">
        <w:t xml:space="preserve"> </w:t>
      </w:r>
    </w:p>
    <w:p w:rsidR="001D650F" w:rsidRDefault="001D650F" w:rsidP="001D650F">
      <w:pPr>
        <w:pStyle w:val="Default"/>
        <w:numPr>
          <w:ilvl w:val="0"/>
          <w:numId w:val="10"/>
        </w:numPr>
        <w:spacing w:line="360" w:lineRule="auto"/>
      </w:pPr>
      <w:r>
        <w:t xml:space="preserve">In the selection, what do the people in the church mean when they say “That little girl’s a mess?” </w:t>
      </w:r>
    </w:p>
    <w:p w:rsidR="001D650F" w:rsidRDefault="001D650F" w:rsidP="00227980">
      <w:pPr>
        <w:pStyle w:val="Default"/>
        <w:numPr>
          <w:ilvl w:val="0"/>
          <w:numId w:val="10"/>
        </w:numPr>
        <w:spacing w:line="360" w:lineRule="auto"/>
      </w:pPr>
      <w:r>
        <w:t xml:space="preserve">What type of conflict is in the story? </w:t>
      </w:r>
      <w:r w:rsidR="00FA12B5">
        <w:t xml:space="preserve">In </w:t>
      </w:r>
      <w:r w:rsidR="000C6D2C">
        <w:t>one</w:t>
      </w:r>
      <w:r w:rsidR="00FA12B5">
        <w:t xml:space="preserve"> or two</w:t>
      </w:r>
      <w:r w:rsidR="000C6D2C">
        <w:t xml:space="preserve"> sentences</w:t>
      </w:r>
      <w:r w:rsidR="00FA12B5">
        <w:t>, describe the conflict.</w:t>
      </w:r>
    </w:p>
    <w:p w:rsidR="00FA12B5" w:rsidRDefault="00FA12B5" w:rsidP="001D650F">
      <w:pPr>
        <w:pStyle w:val="Default"/>
        <w:numPr>
          <w:ilvl w:val="0"/>
          <w:numId w:val="10"/>
        </w:numPr>
        <w:spacing w:line="360" w:lineRule="auto"/>
      </w:pPr>
      <w:r>
        <w:t xml:space="preserve">Describe how the narrator changes throughout the story. </w:t>
      </w:r>
      <w:r w:rsidR="0008320E">
        <w:t>Find</w:t>
      </w:r>
      <w:r>
        <w:t xml:space="preserve"> 3-5 sentences </w:t>
      </w:r>
      <w:r w:rsidR="0008320E">
        <w:t xml:space="preserve">in the narrative </w:t>
      </w:r>
      <w:r>
        <w:t xml:space="preserve">that illustrate this change.  </w:t>
      </w:r>
    </w:p>
    <w:p w:rsidR="00FA12B5" w:rsidRDefault="00151DEB" w:rsidP="001D650F">
      <w:pPr>
        <w:pStyle w:val="Default"/>
        <w:numPr>
          <w:ilvl w:val="0"/>
          <w:numId w:val="10"/>
        </w:numPr>
        <w:spacing w:line="360" w:lineRule="auto"/>
      </w:pPr>
      <w:r>
        <w:t>What sentence is repeated</w:t>
      </w:r>
      <w:r w:rsidR="00FA12B5">
        <w:t xml:space="preserve"> in the narrative?  </w:t>
      </w:r>
      <w:r w:rsidR="00054CE5">
        <w:t xml:space="preserve">What </w:t>
      </w:r>
      <w:r>
        <w:t>is the author’s purpose of using the repetition</w:t>
      </w:r>
      <w:r w:rsidR="00054CE5">
        <w:t xml:space="preserve">? </w:t>
      </w:r>
    </w:p>
    <w:p w:rsidR="00FA12B5" w:rsidRDefault="00FA12B5" w:rsidP="001D650F">
      <w:pPr>
        <w:pStyle w:val="Default"/>
        <w:numPr>
          <w:ilvl w:val="0"/>
          <w:numId w:val="10"/>
        </w:numPr>
        <w:spacing w:line="360" w:lineRule="auto"/>
      </w:pPr>
      <w:r>
        <w:t xml:space="preserve">How is the narrative organized? </w:t>
      </w:r>
      <w:r w:rsidR="00054CE5">
        <w:t xml:space="preserve">What was the </w:t>
      </w:r>
      <w:r>
        <w:t>author</w:t>
      </w:r>
      <w:r w:rsidR="00054CE5">
        <w:t>’s purpose of</w:t>
      </w:r>
      <w:r>
        <w:t xml:space="preserve"> </w:t>
      </w:r>
      <w:r w:rsidR="0008320E">
        <w:t>using</w:t>
      </w:r>
      <w:r>
        <w:t xml:space="preserve"> this style? </w:t>
      </w:r>
    </w:p>
    <w:p w:rsidR="00054CE5" w:rsidRDefault="00054CE5" w:rsidP="001D650F">
      <w:pPr>
        <w:pStyle w:val="Default"/>
        <w:numPr>
          <w:ilvl w:val="0"/>
          <w:numId w:val="10"/>
        </w:numPr>
        <w:spacing w:line="360" w:lineRule="auto"/>
      </w:pPr>
      <w:r>
        <w:t>Which sentence states the main idea of the last paragraph?</w:t>
      </w:r>
    </w:p>
    <w:p w:rsidR="00FC683D" w:rsidRDefault="00FC683D" w:rsidP="001D650F">
      <w:pPr>
        <w:pStyle w:val="Default"/>
        <w:numPr>
          <w:ilvl w:val="0"/>
          <w:numId w:val="10"/>
        </w:numPr>
        <w:spacing w:line="360" w:lineRule="auto"/>
      </w:pPr>
      <w:r>
        <w:t xml:space="preserve">Which event marks the resolution of the story? </w:t>
      </w:r>
    </w:p>
    <w:p w:rsidR="00BF661A" w:rsidRDefault="00054CE5" w:rsidP="00FC683D">
      <w:pPr>
        <w:pStyle w:val="Default"/>
        <w:numPr>
          <w:ilvl w:val="0"/>
          <w:numId w:val="10"/>
        </w:numPr>
        <w:spacing w:line="360" w:lineRule="auto"/>
      </w:pPr>
      <w:r>
        <w:t>In the narrative, the narrator’s daughter says, “Mommy, there’s a world in your eye.”</w:t>
      </w:r>
      <w:r w:rsidR="0008320E">
        <w:t xml:space="preserve"> </w:t>
      </w:r>
      <w:r w:rsidR="00BF661A">
        <w:t xml:space="preserve">What did the daughter mean when she said that?  What did the mother understand when she heard that? </w:t>
      </w:r>
    </w:p>
    <w:p w:rsidR="000F6044" w:rsidRPr="00F77AED" w:rsidRDefault="000F6044" w:rsidP="00FC683D">
      <w:pPr>
        <w:pStyle w:val="Default"/>
        <w:numPr>
          <w:ilvl w:val="0"/>
          <w:numId w:val="10"/>
        </w:numPr>
        <w:spacing w:line="360" w:lineRule="auto"/>
      </w:pPr>
      <w:r w:rsidRPr="00F77AED">
        <w:t>Read the Statement from Apollo 11 Astronaut Michael Collins.  In the third question, he state</w:t>
      </w:r>
      <w:r w:rsidR="0083427A" w:rsidRPr="00F77AED">
        <w:t>s</w:t>
      </w:r>
      <w:r w:rsidRPr="00F77AED">
        <w:t xml:space="preserve"> that he was “reassigned” to another space mission.  What does the word reassigned mean? What is the prefix? What is the root word?  </w:t>
      </w:r>
    </w:p>
    <w:p w:rsidR="00BF661A" w:rsidRDefault="00BF661A" w:rsidP="00054CE5">
      <w:pPr>
        <w:pStyle w:val="Default"/>
        <w:numPr>
          <w:ilvl w:val="0"/>
          <w:numId w:val="10"/>
        </w:numPr>
        <w:spacing w:line="360" w:lineRule="auto"/>
      </w:pPr>
      <w:r>
        <w:t xml:space="preserve">How was Alice Walker </w:t>
      </w:r>
      <w:r w:rsidRPr="00151DEB">
        <w:rPr>
          <w:b/>
        </w:rPr>
        <w:t>alone</w:t>
      </w:r>
      <w:r>
        <w:t xml:space="preserve"> in </w:t>
      </w:r>
      <w:r w:rsidR="00377DFE" w:rsidRPr="001B46FE">
        <w:rPr>
          <w:i/>
        </w:rPr>
        <w:t>Beauty: When the Other Dancer is the Self</w:t>
      </w:r>
      <w:r>
        <w:t xml:space="preserve">?  How was Michael Collins </w:t>
      </w:r>
      <w:r w:rsidRPr="00151DEB">
        <w:rPr>
          <w:b/>
        </w:rPr>
        <w:t>alone</w:t>
      </w:r>
      <w:r>
        <w:t xml:space="preserve"> in his role in Apollo 11?</w:t>
      </w:r>
    </w:p>
    <w:p w:rsidR="00C42C96" w:rsidRDefault="00C42C96">
      <w:pPr>
        <w:rPr>
          <w:rFonts w:ascii="Times New Roman" w:hAnsi="Times New Roman" w:cs="Times New Roman"/>
          <w:color w:val="000000"/>
          <w:sz w:val="24"/>
          <w:szCs w:val="24"/>
          <w:lang w:bidi="ar-SA"/>
        </w:rPr>
      </w:pPr>
      <w:r>
        <w:br w:type="page"/>
      </w:r>
    </w:p>
    <w:p w:rsidR="001C0472" w:rsidRDefault="00FC683D" w:rsidP="001C0472">
      <w:pPr>
        <w:pStyle w:val="Default"/>
        <w:numPr>
          <w:ilvl w:val="0"/>
          <w:numId w:val="10"/>
        </w:numPr>
        <w:spacing w:line="360" w:lineRule="auto"/>
      </w:pPr>
      <w:r>
        <w:lastRenderedPageBreak/>
        <w:t>Which three details should be included in a summary of Statement from Apollo 11?</w:t>
      </w:r>
    </w:p>
    <w:p w:rsidR="00FC683D" w:rsidRDefault="00FC683D" w:rsidP="001C0472">
      <w:pPr>
        <w:pStyle w:val="Default"/>
        <w:numPr>
          <w:ilvl w:val="0"/>
          <w:numId w:val="10"/>
        </w:numPr>
        <w:spacing w:line="360" w:lineRule="auto"/>
      </w:pPr>
      <w:r>
        <w:t xml:space="preserve">Based on the interview with Michael Collins, </w:t>
      </w:r>
      <w:r w:rsidR="00151DEB">
        <w:t>what can the reader conclude</w:t>
      </w:r>
      <w:r w:rsidR="000F6044">
        <w:t xml:space="preserve"> about his feelings about his career and life</w:t>
      </w:r>
      <w:r w:rsidR="00151DEB">
        <w:t>?</w:t>
      </w:r>
    </w:p>
    <w:p w:rsidR="001D650F" w:rsidRDefault="00C658C2" w:rsidP="00197729">
      <w:pPr>
        <w:pStyle w:val="Default"/>
        <w:numPr>
          <w:ilvl w:val="0"/>
          <w:numId w:val="10"/>
        </w:numPr>
        <w:spacing w:line="360" w:lineRule="auto"/>
      </w:pPr>
      <w:r>
        <w:t>Watch the video of Great American</w:t>
      </w:r>
      <w:r w:rsidR="00151DEB">
        <w:t>:</w:t>
      </w:r>
      <w:r>
        <w:t xml:space="preserve"> Michael Collins.  </w:t>
      </w:r>
      <w:r w:rsidR="00151DEB">
        <w:t xml:space="preserve">Write a paragraph comparing the </w:t>
      </w:r>
      <w:r w:rsidR="00151DEB" w:rsidRPr="000C6D2C">
        <w:rPr>
          <w:b/>
        </w:rPr>
        <w:t>world</w:t>
      </w:r>
      <w:r w:rsidR="00151DEB">
        <w:t xml:space="preserve"> in the video to the </w:t>
      </w:r>
      <w:r w:rsidR="00151DEB" w:rsidRPr="000C6D2C">
        <w:rPr>
          <w:b/>
        </w:rPr>
        <w:t>world</w:t>
      </w:r>
      <w:r w:rsidR="00151DEB">
        <w:t xml:space="preserve"> in </w:t>
      </w:r>
      <w:r w:rsidR="00151DEB" w:rsidRPr="001B46FE">
        <w:rPr>
          <w:i/>
        </w:rPr>
        <w:t>Beauty: The Other Dancer is the Self.</w:t>
      </w:r>
      <w:r w:rsidR="00151DEB">
        <w:t xml:space="preserve"> </w:t>
      </w:r>
      <w:r>
        <w:t xml:space="preserve"> </w:t>
      </w:r>
    </w:p>
    <w:sectPr w:rsidR="001D650F" w:rsidSect="00373207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6FE" w:rsidRDefault="001B46FE" w:rsidP="001B46FE">
      <w:r>
        <w:separator/>
      </w:r>
    </w:p>
  </w:endnote>
  <w:endnote w:type="continuationSeparator" w:id="0">
    <w:p w:rsidR="001B46FE" w:rsidRDefault="001B46FE" w:rsidP="001B4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75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048"/>
      <w:gridCol w:w="9055"/>
    </w:tblGrid>
    <w:tr w:rsidR="001B46FE" w:rsidRPr="00F50E82" w:rsidTr="00093E04">
      <w:trPr>
        <w:trHeight w:val="538"/>
      </w:trPr>
      <w:tc>
        <w:tcPr>
          <w:tcW w:w="1048" w:type="dxa"/>
        </w:tcPr>
        <w:p w:rsidR="001B46FE" w:rsidRDefault="0058788E" w:rsidP="00093E04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1B46FE">
            <w:instrText xml:space="preserve"> PAGE   \* MERGEFORMAT </w:instrText>
          </w:r>
          <w:r>
            <w:fldChar w:fldCharType="separate"/>
          </w:r>
          <w:r w:rsidR="00C42C96" w:rsidRPr="00C42C96">
            <w:rPr>
              <w:b/>
              <w:noProof/>
              <w:color w:val="4F81BD" w:themeColor="accent1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9055" w:type="dxa"/>
        </w:tcPr>
        <w:p w:rsidR="001B46FE" w:rsidRPr="00F50E82" w:rsidRDefault="001B46FE" w:rsidP="00093E04">
          <w:pPr>
            <w:pStyle w:val="Footer"/>
            <w:ind w:firstLine="0"/>
            <w:rPr>
              <w:rFonts w:ascii="Times New Roman" w:hAnsi="Times New Roman" w:cs="Times New Roman"/>
            </w:rPr>
          </w:pPr>
          <w:r w:rsidRPr="00F50E82">
            <w:rPr>
              <w:rFonts w:ascii="Times New Roman" w:hAnsi="Times New Roman" w:cs="Times New Roman"/>
            </w:rPr>
            <w:t>Virginia Department of Education 201</w:t>
          </w:r>
          <w:r>
            <w:rPr>
              <w:rFonts w:ascii="Times New Roman" w:hAnsi="Times New Roman" w:cs="Times New Roman"/>
            </w:rPr>
            <w:t>4  Sample Text-dependent Questions  Middle School Level</w:t>
          </w:r>
        </w:p>
      </w:tc>
    </w:tr>
  </w:tbl>
  <w:p w:rsidR="001B46FE" w:rsidRDefault="001B46FE" w:rsidP="001B46FE">
    <w:pPr>
      <w:pStyle w:val="Footer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6FE" w:rsidRDefault="001B46FE" w:rsidP="001B46FE">
      <w:r>
        <w:separator/>
      </w:r>
    </w:p>
  </w:footnote>
  <w:footnote w:type="continuationSeparator" w:id="0">
    <w:p w:rsidR="001B46FE" w:rsidRDefault="001B46FE" w:rsidP="001B46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D4898"/>
    <w:multiLevelType w:val="hybridMultilevel"/>
    <w:tmpl w:val="4E6E22E6"/>
    <w:lvl w:ilvl="0" w:tplc="1B84E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A016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90E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ACE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48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D48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24A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F21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88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CB6965"/>
    <w:multiLevelType w:val="hybridMultilevel"/>
    <w:tmpl w:val="0B0C404C"/>
    <w:lvl w:ilvl="0" w:tplc="F1A4C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C8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EEEE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036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E1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4A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2E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AB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DCEE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A3F5E98"/>
    <w:multiLevelType w:val="hybridMultilevel"/>
    <w:tmpl w:val="5B8ED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E3973"/>
    <w:multiLevelType w:val="hybridMultilevel"/>
    <w:tmpl w:val="7E5AB3D4"/>
    <w:lvl w:ilvl="0" w:tplc="67E05E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7A44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5214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A6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E6B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63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92B8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62C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0A3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25F04A9"/>
    <w:multiLevelType w:val="hybridMultilevel"/>
    <w:tmpl w:val="D7F6B89E"/>
    <w:lvl w:ilvl="0" w:tplc="177407EA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02443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3728B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BED1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E4A2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D6B1A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F740CE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C9ADFA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8B6FDA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A470A6"/>
    <w:multiLevelType w:val="hybridMultilevel"/>
    <w:tmpl w:val="D48C9FBC"/>
    <w:lvl w:ilvl="0" w:tplc="66F65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62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5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4C9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70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65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98B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C0D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AA8C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EF0B17"/>
    <w:multiLevelType w:val="hybridMultilevel"/>
    <w:tmpl w:val="54EE91E0"/>
    <w:lvl w:ilvl="0" w:tplc="A8FC6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90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6C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CE3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853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F8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7AB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E66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8E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8F33347"/>
    <w:multiLevelType w:val="hybridMultilevel"/>
    <w:tmpl w:val="C57CDFD0"/>
    <w:lvl w:ilvl="0" w:tplc="B06CC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2297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1A5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C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CEA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46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2497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24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16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C980B7B"/>
    <w:multiLevelType w:val="hybridMultilevel"/>
    <w:tmpl w:val="62E09604"/>
    <w:lvl w:ilvl="0" w:tplc="BB9E1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3EF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C11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D47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82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AEC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0E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B6B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AF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CCE6EED"/>
    <w:multiLevelType w:val="hybridMultilevel"/>
    <w:tmpl w:val="9BDCEC38"/>
    <w:lvl w:ilvl="0" w:tplc="CCE02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64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ACB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AE6B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A2F3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C62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84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6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BECD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7143"/>
    <w:rsid w:val="000027C0"/>
    <w:rsid w:val="00054CE5"/>
    <w:rsid w:val="0008320E"/>
    <w:rsid w:val="000B7EC7"/>
    <w:rsid w:val="000C6D2C"/>
    <w:rsid w:val="000F5DCE"/>
    <w:rsid w:val="000F6044"/>
    <w:rsid w:val="00151DEB"/>
    <w:rsid w:val="001865D8"/>
    <w:rsid w:val="00197729"/>
    <w:rsid w:val="001B46FE"/>
    <w:rsid w:val="001C0472"/>
    <w:rsid w:val="001D650F"/>
    <w:rsid w:val="00203DB2"/>
    <w:rsid w:val="00206F7C"/>
    <w:rsid w:val="00227980"/>
    <w:rsid w:val="00251E05"/>
    <w:rsid w:val="00373207"/>
    <w:rsid w:val="00377DFE"/>
    <w:rsid w:val="00401443"/>
    <w:rsid w:val="00441A6C"/>
    <w:rsid w:val="00542F43"/>
    <w:rsid w:val="0058788E"/>
    <w:rsid w:val="00624278"/>
    <w:rsid w:val="00753A90"/>
    <w:rsid w:val="00780BD0"/>
    <w:rsid w:val="0079205B"/>
    <w:rsid w:val="00792520"/>
    <w:rsid w:val="007D13D1"/>
    <w:rsid w:val="007D625A"/>
    <w:rsid w:val="0083427A"/>
    <w:rsid w:val="008B1DC8"/>
    <w:rsid w:val="008B1F6B"/>
    <w:rsid w:val="008D223D"/>
    <w:rsid w:val="008D591B"/>
    <w:rsid w:val="008E69B3"/>
    <w:rsid w:val="009B1795"/>
    <w:rsid w:val="009D7769"/>
    <w:rsid w:val="009F33A3"/>
    <w:rsid w:val="00AA7E56"/>
    <w:rsid w:val="00AD1AB6"/>
    <w:rsid w:val="00AF24AB"/>
    <w:rsid w:val="00AF4AEB"/>
    <w:rsid w:val="00B3073A"/>
    <w:rsid w:val="00B545B2"/>
    <w:rsid w:val="00B57F2E"/>
    <w:rsid w:val="00B72164"/>
    <w:rsid w:val="00BA3233"/>
    <w:rsid w:val="00BD7F33"/>
    <w:rsid w:val="00BF661A"/>
    <w:rsid w:val="00C0003D"/>
    <w:rsid w:val="00C42C96"/>
    <w:rsid w:val="00C658C2"/>
    <w:rsid w:val="00C85171"/>
    <w:rsid w:val="00CD09EE"/>
    <w:rsid w:val="00D27143"/>
    <w:rsid w:val="00EB0147"/>
    <w:rsid w:val="00EC75DF"/>
    <w:rsid w:val="00F34FD0"/>
    <w:rsid w:val="00F7769C"/>
    <w:rsid w:val="00F77AED"/>
    <w:rsid w:val="00FA12B5"/>
    <w:rsid w:val="00FC15EB"/>
    <w:rsid w:val="00FC683D"/>
    <w:rsid w:val="00F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C7"/>
  </w:style>
  <w:style w:type="paragraph" w:styleId="Heading1">
    <w:name w:val="heading 1"/>
    <w:basedOn w:val="Normal"/>
    <w:next w:val="Normal"/>
    <w:link w:val="Heading1Char"/>
    <w:uiPriority w:val="9"/>
    <w:qFormat/>
    <w:rsid w:val="000B7EC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EC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EC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EC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EC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EC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EC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EC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EC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7EC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B7EC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B7EC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7EC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7EC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B7EC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7EC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7EC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7EC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7EC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7EC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7EC7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7EC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7EC7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B7EC7"/>
    <w:rPr>
      <w:b/>
      <w:bCs/>
      <w:spacing w:val="0"/>
    </w:rPr>
  </w:style>
  <w:style w:type="character" w:styleId="Emphasis">
    <w:name w:val="Emphasis"/>
    <w:uiPriority w:val="20"/>
    <w:qFormat/>
    <w:rsid w:val="000B7EC7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B7EC7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B7EC7"/>
  </w:style>
  <w:style w:type="paragraph" w:styleId="ListParagraph">
    <w:name w:val="List Paragraph"/>
    <w:basedOn w:val="Normal"/>
    <w:uiPriority w:val="34"/>
    <w:qFormat/>
    <w:rsid w:val="000B7E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7E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B7EC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7EC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7EC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0B7EC7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B7EC7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0B7EC7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0B7EC7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0B7EC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7EC7"/>
    <w:pPr>
      <w:outlineLvl w:val="9"/>
    </w:pPr>
  </w:style>
  <w:style w:type="paragraph" w:customStyle="1" w:styleId="Default">
    <w:name w:val="Default"/>
    <w:rsid w:val="00441A6C"/>
    <w:pPr>
      <w:autoSpaceDE w:val="0"/>
      <w:autoSpaceDN w:val="0"/>
      <w:adjustRightInd w:val="0"/>
      <w:ind w:firstLine="0"/>
    </w:pPr>
    <w:rPr>
      <w:rFonts w:ascii="Times New Roman" w:hAnsi="Times New Roman" w:cs="Times New Roman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B545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58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B46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46FE"/>
  </w:style>
  <w:style w:type="paragraph" w:styleId="Footer">
    <w:name w:val="footer"/>
    <w:basedOn w:val="Normal"/>
    <w:link w:val="FooterChar"/>
    <w:uiPriority w:val="99"/>
    <w:semiHidden/>
    <w:unhideWhenUsed/>
    <w:rsid w:val="001B46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4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761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88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84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25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1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127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5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7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5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1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a.gov/home/hqnews/2009/jul/HQ_09-164_Collins_statem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oe.virginia.gov/testing/sol/standards_docs/english/2010/text_dependent_questions/text_dependent_question_text_middle_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reatamericans.com/video/Astronaut-Michael-Collins-In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Jacquelyn Kelley</dc:creator>
  <cp:lastModifiedBy>Emily Dursa</cp:lastModifiedBy>
  <cp:revision>4</cp:revision>
  <dcterms:created xsi:type="dcterms:W3CDTF">2014-02-20T14:46:00Z</dcterms:created>
  <dcterms:modified xsi:type="dcterms:W3CDTF">2014-02-20T15:03:00Z</dcterms:modified>
</cp:coreProperties>
</file>