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27" w:rsidRPr="00017027" w:rsidRDefault="00017027" w:rsidP="00017027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 w:rsidRPr="00017027">
        <w:rPr>
          <w:rFonts w:ascii="Maiandra GD" w:eastAsia="Times New Roman" w:hAnsi="Maiandra GD" w:cs="Times New Roman"/>
        </w:rPr>
        <w:t>As you know, on Feb 4</w:t>
      </w:r>
      <w:r w:rsidRPr="00017027">
        <w:rPr>
          <w:rFonts w:ascii="Maiandra GD" w:eastAsia="Times New Roman" w:hAnsi="Maiandra GD" w:cs="Times New Roman"/>
          <w:vertAlign w:val="superscript"/>
        </w:rPr>
        <w:t>th</w:t>
      </w:r>
      <w:r w:rsidRPr="00017027">
        <w:rPr>
          <w:rFonts w:ascii="Maiandra GD" w:eastAsia="Times New Roman" w:hAnsi="Maiandra GD" w:cs="Times New Roman"/>
        </w:rPr>
        <w:t>, we will give the CWRA+ assessment and it will be necessary to make temporary (that day only) changes to the students’ schedule for blocks 3 and 4.  Because your students will begin testing at 11:00 that day, it may be necessary for some of them to go to a different lunch (that day only)</w:t>
      </w:r>
      <w:r>
        <w:rPr>
          <w:rFonts w:ascii="Maiandra GD" w:eastAsia="Times New Roman" w:hAnsi="Maiandra GD" w:cs="Times New Roman"/>
        </w:rPr>
        <w:t xml:space="preserve"> </w:t>
      </w:r>
      <w:r w:rsidRPr="00017027">
        <w:rPr>
          <w:rFonts w:ascii="Maiandra GD" w:eastAsia="Times New Roman" w:hAnsi="Maiandra GD" w:cs="Times New Roman"/>
        </w:rPr>
        <w:t xml:space="preserve">in order to report to the testing room on time.  Please share this information with your students.  I will put passes for those students in your mailbox, as well as notify their third block teacher of the upcoming (one day) change. </w:t>
      </w:r>
    </w:p>
    <w:p w:rsidR="00017027" w:rsidRPr="00017027" w:rsidRDefault="00017027" w:rsidP="00017027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 w:rsidRPr="00017027">
        <w:rPr>
          <w:rFonts w:ascii="Maiandra GD" w:eastAsia="Times New Roman" w:hAnsi="Maiandra GD" w:cs="Times New Roman"/>
        </w:rPr>
        <w:t xml:space="preserve">Thanks! </w:t>
      </w:r>
      <w:bookmarkStart w:id="0" w:name="_GoBack"/>
      <w:bookmarkEnd w:id="0"/>
    </w:p>
    <w:tbl>
      <w:tblPr>
        <w:tblW w:w="13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872"/>
        <w:gridCol w:w="1339"/>
        <w:gridCol w:w="1477"/>
        <w:gridCol w:w="1499"/>
        <w:gridCol w:w="1499"/>
        <w:gridCol w:w="1615"/>
        <w:gridCol w:w="981"/>
        <w:gridCol w:w="1176"/>
        <w:gridCol w:w="1097"/>
        <w:gridCol w:w="1038"/>
        <w:gridCol w:w="790"/>
      </w:tblGrid>
      <w:tr w:rsidR="00017027" w:rsidRPr="00017027" w:rsidTr="00017027">
        <w:trPr>
          <w:trHeight w:val="30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Perm ID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English </w:t>
            </w: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tch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 Name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Last Name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Teacher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Teacher Staff Name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Course Short Title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Go to this lunch on 2/4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Normally Scheduled lunch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Date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Location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Time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252780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KAREN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FOURNIER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Sakamaki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Sachiko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Sakamaki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STUDY BLOCK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275759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NYASIA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HARRELL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Acosta, Anibal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Acosta,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SPANISH 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261311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ZACHERY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JONES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Quick, James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Quick, J.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VA &amp; US HISTORY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270514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KAILEIGH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MCCARLEY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Houchins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Ashley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Houchins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AD FASMKT CO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308819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JASMINE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SANCHEZ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Martinez, Connie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Martinez, C.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SPANISH 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288021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THOMAS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SANCHEZ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Martinez, Connie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Martinez, C.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SPANISH 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262439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JOHN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SARMIENTO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Vader, Robert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Vader, R.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AP US HISTORY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276710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KIANA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WATSON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Mayoya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Marie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Mayoya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FRENCH 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267591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HAYLEE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YAHNE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Quick, James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Quick, J.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VA &amp; US HISTORY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262457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ANDREW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YOM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Gish, Danielle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Gish, D.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VA &amp; US HISTORY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SECOND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294461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CORBYN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BOHLEN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Lienau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Kathryn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Lienau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K.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STUDY BLOCK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360836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ANTHONY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DRESSLER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Manlunas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, </w:t>
            </w: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Renante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Manlunas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R.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STUDY BLOCK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368265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LA'TIEARA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INMAN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Lucas, Kathleen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Lucas, K.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AFDA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275401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JORDYN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KING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Cunningham, John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Cunningham, J.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ECONOMICS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lastRenderedPageBreak/>
              <w:t>262650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SHEYRA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OBEJAS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Manlunas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, </w:t>
            </w: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Renante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Manlunas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R.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STUDY-SEMEST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276738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MICHAEL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ORTEGA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Lienau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Kathryn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Lienau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K.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STUDY BLOCK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265789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VERONICA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REED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Cunningham, John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Cunningham, J.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ECONOMICS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THIRD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283365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MARQUISE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COOK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Shaneyfelt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Ronald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Shaneyfelt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R.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ASTRONOMY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337877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JUAN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MIOLAN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Newsham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Laura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proofErr w:type="spellStart"/>
            <w:r w:rsidRPr="00017027">
              <w:rPr>
                <w:rFonts w:ascii="Maiandra GD" w:eastAsia="Times New Roman" w:hAnsi="Maiandra GD" w:cs="Times New Roman"/>
                <w:color w:val="000000"/>
              </w:rPr>
              <w:t>Newsham</w:t>
            </w:r>
            <w:proofErr w:type="spellEnd"/>
            <w:r w:rsidRPr="00017027">
              <w:rPr>
                <w:rFonts w:ascii="Maiandra GD" w:eastAsia="Times New Roman" w:hAnsi="Maiandra GD" w:cs="Times New Roman"/>
                <w:color w:val="000000"/>
              </w:rPr>
              <w:t>, L.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CHEMISTRY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315330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JENNIFER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MOAK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White, Stacey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White, 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HEALTH &amp; PE 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261702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GAVRIELLA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RAMOS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Culpepper, Sarah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Culpepper, 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MATH ANALYSIS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11:00 a.m.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262386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BRIANNA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SHAW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White, Stacey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White, 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HEALTH &amp; PE 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  <w:tr w:rsidR="00017027" w:rsidRPr="00017027" w:rsidTr="00017027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265268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clay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KITANA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WARD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Myers, Debra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Myers, D.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S E &amp; R MKTG N-COP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FIRST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FOURTH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jc w:val="right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2/4/2016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>library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027" w:rsidRPr="00017027" w:rsidRDefault="00017027" w:rsidP="00017027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</w:rPr>
            </w:pPr>
            <w:r w:rsidRPr="00017027">
              <w:rPr>
                <w:rFonts w:ascii="Maiandra GD" w:eastAsia="Times New Roman" w:hAnsi="Maiandra GD" w:cs="Times New Roman"/>
                <w:color w:val="000000"/>
              </w:rPr>
              <w:t xml:space="preserve">11:00 a.m. </w:t>
            </w:r>
          </w:p>
        </w:tc>
      </w:tr>
    </w:tbl>
    <w:p w:rsidR="00017027" w:rsidRPr="00017027" w:rsidRDefault="00017027" w:rsidP="00017027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 w:rsidRPr="00017027">
        <w:rPr>
          <w:rFonts w:ascii="Maiandra GD" w:eastAsia="Times New Roman" w:hAnsi="Maiandra GD" w:cs="Times New Roman"/>
        </w:rPr>
        <w:t> </w:t>
      </w:r>
    </w:p>
    <w:p w:rsidR="00F9070C" w:rsidRDefault="00F9070C"/>
    <w:sectPr w:rsidR="00F9070C" w:rsidSect="000170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7"/>
    <w:rsid w:val="00017027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01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01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2016-01-28T03:13:00Z</dcterms:created>
  <dcterms:modified xsi:type="dcterms:W3CDTF">2016-01-28T03:14:00Z</dcterms:modified>
</cp:coreProperties>
</file>