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Racial Identity in “Recitatif”</w:t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  <w:t>Name ________________________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 w:rsidRPr="00FB641A">
        <w:rPr>
          <w:rFonts w:ascii="Maiandra GD" w:hAnsi="Maiandra GD"/>
          <w:sz w:val="28"/>
          <w:szCs w:val="28"/>
          <w:u w:val="single"/>
        </w:rPr>
        <w:t>Personal Evaluation</w:t>
      </w:r>
      <w:r>
        <w:rPr>
          <w:rFonts w:ascii="Maiandra GD" w:hAnsi="Maiandra GD"/>
          <w:sz w:val="28"/>
          <w:szCs w:val="28"/>
        </w:rPr>
        <w:t xml:space="preserve">:  On the lines that follow, tell your reader </w:t>
      </w:r>
      <w:r w:rsidR="001C0B1D">
        <w:rPr>
          <w:rFonts w:ascii="Maiandra GD" w:hAnsi="Maiandra GD"/>
          <w:sz w:val="28"/>
          <w:szCs w:val="28"/>
        </w:rPr>
        <w:t xml:space="preserve">(either Mrs. Clay or another student) </w:t>
      </w:r>
      <w:r>
        <w:rPr>
          <w:rFonts w:ascii="Maiandra GD" w:hAnsi="Maiandra GD"/>
          <w:sz w:val="28"/>
          <w:szCs w:val="28"/>
        </w:rPr>
        <w:t xml:space="preserve">what you think of your </w:t>
      </w:r>
      <w:r w:rsidR="001C0B1D">
        <w:rPr>
          <w:rFonts w:ascii="Maiandra GD" w:hAnsi="Maiandra GD"/>
          <w:sz w:val="28"/>
          <w:szCs w:val="28"/>
        </w:rPr>
        <w:t xml:space="preserve">rough draft </w:t>
      </w:r>
      <w:r>
        <w:rPr>
          <w:rFonts w:ascii="Maiandra GD" w:hAnsi="Maiandra GD"/>
          <w:sz w:val="28"/>
          <w:szCs w:val="28"/>
        </w:rPr>
        <w:t xml:space="preserve">so far.  </w:t>
      </w:r>
      <w:bookmarkStart w:id="0" w:name="_GoBack"/>
      <w:bookmarkEnd w:id="0"/>
    </w:p>
    <w:p w:rsidR="00C56A2F" w:rsidRDefault="00C56A2F" w:rsidP="00C56A2F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</w:p>
    <w:p w:rsidR="007D2F60" w:rsidRDefault="001C0B1D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  <w:u w:val="single"/>
        </w:rPr>
        <w:t>Peer</w:t>
      </w:r>
      <w:r w:rsidR="00C56A2F">
        <w:rPr>
          <w:rFonts w:ascii="Maiandra GD" w:hAnsi="Maiandra GD"/>
          <w:sz w:val="28"/>
          <w:szCs w:val="28"/>
          <w:u w:val="single"/>
        </w:rPr>
        <w:t xml:space="preserve"> Evaluation</w:t>
      </w:r>
      <w:r w:rsidR="00C56A2F">
        <w:rPr>
          <w:rFonts w:ascii="Maiandra GD" w:hAnsi="Maiandra GD"/>
          <w:sz w:val="28"/>
          <w:szCs w:val="28"/>
        </w:rPr>
        <w:t xml:space="preserve">:                                   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CE2979">
        <w:rPr>
          <w:rFonts w:ascii="Maiandra GD" w:hAnsi="Maiandra GD"/>
          <w:sz w:val="28"/>
          <w:szCs w:val="28"/>
          <w:u w:val="single"/>
        </w:rPr>
        <w:t>Strong</w:t>
      </w:r>
      <w:r w:rsidR="00CE2979" w:rsidRPr="00CE2979">
        <w:rPr>
          <w:rFonts w:ascii="Maiandra GD" w:hAnsi="Maiandra GD"/>
          <w:sz w:val="28"/>
          <w:szCs w:val="28"/>
        </w:rPr>
        <w:tab/>
        <w:t xml:space="preserve">    </w:t>
      </w:r>
      <w:r w:rsidR="00CE2979" w:rsidRPr="00CE2979">
        <w:rPr>
          <w:rFonts w:ascii="Maiandra GD" w:hAnsi="Maiandra GD"/>
          <w:sz w:val="28"/>
          <w:szCs w:val="28"/>
          <w:u w:val="single"/>
        </w:rPr>
        <w:t>Decent</w:t>
      </w:r>
      <w:r w:rsidR="00CE2979" w:rsidRPr="00CE2979">
        <w:rPr>
          <w:rFonts w:ascii="Maiandra GD" w:hAnsi="Maiandra GD"/>
          <w:sz w:val="28"/>
          <w:szCs w:val="28"/>
        </w:rPr>
        <w:tab/>
        <w:t xml:space="preserve">        </w:t>
      </w:r>
      <w:r w:rsidR="00CE2979" w:rsidRPr="00CE2979">
        <w:rPr>
          <w:rFonts w:ascii="Maiandra GD" w:hAnsi="Maiandra GD"/>
          <w:sz w:val="28"/>
          <w:szCs w:val="28"/>
          <w:u w:val="single"/>
        </w:rPr>
        <w:t>Weak</w:t>
      </w:r>
      <w:r w:rsidR="007D2F60">
        <w:rPr>
          <w:rFonts w:ascii="Maiandra GD" w:hAnsi="Maiandra GD"/>
          <w:sz w:val="28"/>
          <w:szCs w:val="28"/>
        </w:rPr>
        <w:tab/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1C0B1D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Legibility of paper (handwriting, font, spacing, </w:t>
      </w:r>
      <w:proofErr w:type="spellStart"/>
      <w:r>
        <w:rPr>
          <w:rFonts w:ascii="Maiandra GD" w:hAnsi="Maiandra GD"/>
          <w:sz w:val="28"/>
          <w:szCs w:val="28"/>
        </w:rPr>
        <w:t>etc</w:t>
      </w:r>
      <w:proofErr w:type="spellEnd"/>
      <w:r>
        <w:rPr>
          <w:rFonts w:ascii="Maiandra GD" w:hAnsi="Maiandra GD"/>
          <w:sz w:val="28"/>
          <w:szCs w:val="28"/>
        </w:rPr>
        <w:t>)</w:t>
      </w:r>
      <w:r w:rsidR="00CE2979">
        <w:rPr>
          <w:rFonts w:ascii="Maiandra GD" w:hAnsi="Maiandra GD"/>
          <w:sz w:val="28"/>
          <w:szCs w:val="28"/>
        </w:rPr>
        <w:tab/>
        <w:t>4</w:t>
      </w:r>
      <w:r w:rsidR="00CE2979">
        <w:rPr>
          <w:rFonts w:ascii="Maiandra GD" w:hAnsi="Maiandra GD"/>
          <w:sz w:val="28"/>
          <w:szCs w:val="28"/>
        </w:rPr>
        <w:tab/>
      </w:r>
      <w:r w:rsidR="00CE2979">
        <w:rPr>
          <w:rFonts w:ascii="Maiandra GD" w:hAnsi="Maiandra GD"/>
          <w:sz w:val="28"/>
          <w:szCs w:val="28"/>
        </w:rPr>
        <w:tab/>
        <w:t>3</w:t>
      </w:r>
      <w:r w:rsidR="00CE2979">
        <w:rPr>
          <w:rFonts w:ascii="Maiandra GD" w:hAnsi="Maiandra GD"/>
          <w:sz w:val="28"/>
          <w:szCs w:val="28"/>
        </w:rPr>
        <w:tab/>
      </w:r>
      <w:r w:rsidR="00CE2979">
        <w:rPr>
          <w:rFonts w:ascii="Maiandra GD" w:hAnsi="Maiandra GD"/>
          <w:sz w:val="28"/>
          <w:szCs w:val="28"/>
        </w:rPr>
        <w:tab/>
        <w:t>2</w:t>
      </w:r>
      <w:r w:rsidR="00CE2979">
        <w:rPr>
          <w:rFonts w:ascii="Maiandra GD" w:hAnsi="Maiandra GD"/>
          <w:sz w:val="28"/>
          <w:szCs w:val="28"/>
        </w:rPr>
        <w:tab/>
        <w:t xml:space="preserve">     1</w:t>
      </w:r>
      <w:r w:rsidR="00CE2979">
        <w:rPr>
          <w:rFonts w:ascii="Maiandra GD" w:hAnsi="Maiandra GD"/>
          <w:sz w:val="28"/>
          <w:szCs w:val="28"/>
        </w:rPr>
        <w:tab/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E2979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Introduction (hook, bridge, and thesis)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    </w:t>
      </w:r>
      <w:r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ab/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E2979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Body (detailed support for thesis)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    </w:t>
      </w:r>
      <w:r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ab/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E2979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Conclusion (interesting, not repetitive)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    </w:t>
      </w:r>
      <w:r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ab/>
      </w:r>
    </w:p>
    <w:p w:rsidR="00CE2979" w:rsidRDefault="00CE2979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Grammar, Usage, and Mechanics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    </w:t>
      </w:r>
      <w:r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ab/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Name</w:t>
      </w:r>
      <w:r w:rsidR="00CE2979">
        <w:rPr>
          <w:rFonts w:ascii="Maiandra GD" w:hAnsi="Maiandra GD"/>
          <w:sz w:val="28"/>
          <w:szCs w:val="28"/>
        </w:rPr>
        <w:t xml:space="preserve"> of Peer Evaluator</w:t>
      </w:r>
      <w:r w:rsidR="00CE2979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  <w:u w:val="single"/>
        </w:rPr>
        <w:t>Teacher</w:t>
      </w:r>
      <w:r>
        <w:rPr>
          <w:rFonts w:ascii="Maiandra GD" w:hAnsi="Maiandra GD"/>
          <w:sz w:val="28"/>
          <w:szCs w:val="28"/>
          <w:u w:val="single"/>
        </w:rPr>
        <w:t xml:space="preserve"> Evaluation</w:t>
      </w:r>
      <w:r>
        <w:rPr>
          <w:rFonts w:ascii="Maiandra GD" w:hAnsi="Maiandra GD"/>
          <w:sz w:val="28"/>
          <w:szCs w:val="28"/>
        </w:rPr>
        <w:t xml:space="preserve">:                                   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  <w:u w:val="single"/>
        </w:rPr>
        <w:t>Strong</w:t>
      </w:r>
      <w:r w:rsidRPr="00CE2979">
        <w:rPr>
          <w:rFonts w:ascii="Maiandra GD" w:hAnsi="Maiandra GD"/>
          <w:sz w:val="28"/>
          <w:szCs w:val="28"/>
        </w:rPr>
        <w:tab/>
        <w:t xml:space="preserve">    </w:t>
      </w:r>
      <w:r w:rsidRPr="00CE2979">
        <w:rPr>
          <w:rFonts w:ascii="Maiandra GD" w:hAnsi="Maiandra GD"/>
          <w:sz w:val="28"/>
          <w:szCs w:val="28"/>
          <w:u w:val="single"/>
        </w:rPr>
        <w:t>Decent</w:t>
      </w:r>
      <w:r w:rsidRPr="00CE2979">
        <w:rPr>
          <w:rFonts w:ascii="Maiandra GD" w:hAnsi="Maiandra GD"/>
          <w:sz w:val="28"/>
          <w:szCs w:val="28"/>
        </w:rPr>
        <w:tab/>
        <w:t xml:space="preserve">        </w:t>
      </w:r>
      <w:r w:rsidRPr="00CE2979">
        <w:rPr>
          <w:rFonts w:ascii="Maiandra GD" w:hAnsi="Maiandra GD"/>
          <w:sz w:val="28"/>
          <w:szCs w:val="28"/>
          <w:u w:val="single"/>
        </w:rPr>
        <w:t>Weak</w:t>
      </w:r>
      <w:r>
        <w:rPr>
          <w:rFonts w:ascii="Maiandra GD" w:hAnsi="Maiandra GD"/>
          <w:sz w:val="28"/>
          <w:szCs w:val="28"/>
        </w:rPr>
        <w:tab/>
      </w:r>
    </w:p>
    <w:p w:rsidR="00CE2979" w:rsidRPr="007D2F60" w:rsidRDefault="00CE2979" w:rsidP="00CE2979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Legibility of paper (handwriting, font, spacing, </w:t>
      </w:r>
      <w:proofErr w:type="spellStart"/>
      <w:r>
        <w:rPr>
          <w:rFonts w:ascii="Maiandra GD" w:hAnsi="Maiandra GD"/>
          <w:sz w:val="28"/>
          <w:szCs w:val="28"/>
        </w:rPr>
        <w:t>etc</w:t>
      </w:r>
      <w:proofErr w:type="spellEnd"/>
      <w:r>
        <w:rPr>
          <w:rFonts w:ascii="Maiandra GD" w:hAnsi="Maiandra GD"/>
          <w:sz w:val="28"/>
          <w:szCs w:val="28"/>
        </w:rPr>
        <w:t>)</w:t>
      </w:r>
      <w:r>
        <w:rPr>
          <w:rFonts w:ascii="Maiandra GD" w:hAnsi="Maiandra GD"/>
          <w:sz w:val="28"/>
          <w:szCs w:val="28"/>
        </w:rPr>
        <w:tab/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2</w:t>
      </w:r>
      <w:r>
        <w:rPr>
          <w:rFonts w:ascii="Maiandra GD" w:hAnsi="Maiandra GD"/>
          <w:sz w:val="28"/>
          <w:szCs w:val="28"/>
        </w:rPr>
        <w:tab/>
        <w:t xml:space="preserve">     1</w:t>
      </w:r>
      <w:r>
        <w:rPr>
          <w:rFonts w:ascii="Maiandra GD" w:hAnsi="Maiandra GD"/>
          <w:sz w:val="28"/>
          <w:szCs w:val="28"/>
        </w:rPr>
        <w:tab/>
      </w: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Introduction (hook, bridge, and thesis)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2</w:t>
      </w:r>
      <w:r>
        <w:rPr>
          <w:rFonts w:ascii="Maiandra GD" w:hAnsi="Maiandra GD"/>
          <w:sz w:val="28"/>
          <w:szCs w:val="28"/>
        </w:rPr>
        <w:tab/>
        <w:t xml:space="preserve">     1</w:t>
      </w:r>
      <w:r>
        <w:rPr>
          <w:rFonts w:ascii="Maiandra GD" w:hAnsi="Maiandra GD"/>
          <w:sz w:val="28"/>
          <w:szCs w:val="28"/>
        </w:rPr>
        <w:tab/>
      </w: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Body (detailed support for thesis)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2</w:t>
      </w:r>
      <w:r>
        <w:rPr>
          <w:rFonts w:ascii="Maiandra GD" w:hAnsi="Maiandra GD"/>
          <w:sz w:val="28"/>
          <w:szCs w:val="28"/>
        </w:rPr>
        <w:tab/>
        <w:t xml:space="preserve">     1</w:t>
      </w:r>
      <w:r>
        <w:rPr>
          <w:rFonts w:ascii="Maiandra GD" w:hAnsi="Maiandra GD"/>
          <w:sz w:val="28"/>
          <w:szCs w:val="28"/>
        </w:rPr>
        <w:tab/>
      </w: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Conclusion (interesting, not repetitive)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2</w:t>
      </w:r>
      <w:r>
        <w:rPr>
          <w:rFonts w:ascii="Maiandra GD" w:hAnsi="Maiandra GD"/>
          <w:sz w:val="28"/>
          <w:szCs w:val="28"/>
        </w:rPr>
        <w:tab/>
        <w:t xml:space="preserve">     1</w:t>
      </w:r>
      <w:r>
        <w:rPr>
          <w:rFonts w:ascii="Maiandra GD" w:hAnsi="Maiandra GD"/>
          <w:sz w:val="28"/>
          <w:szCs w:val="28"/>
        </w:rPr>
        <w:tab/>
      </w: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</w:p>
    <w:p w:rsidR="00CE2979" w:rsidRDefault="00CE2979" w:rsidP="00CE297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Grammar, Usage, and Mechanics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2</w:t>
      </w:r>
      <w:r>
        <w:rPr>
          <w:rFonts w:ascii="Maiandra GD" w:hAnsi="Maiandra GD"/>
          <w:sz w:val="28"/>
          <w:szCs w:val="28"/>
        </w:rPr>
        <w:tab/>
        <w:t xml:space="preserve">     1</w:t>
      </w:r>
      <w:r>
        <w:rPr>
          <w:rFonts w:ascii="Maiandra GD" w:hAnsi="Maiandra GD"/>
          <w:sz w:val="28"/>
          <w:szCs w:val="28"/>
        </w:rPr>
        <w:tab/>
      </w:r>
    </w:p>
    <w:p w:rsidR="00CE2979" w:rsidRDefault="00CE2979" w:rsidP="00C426BA">
      <w:pPr>
        <w:pStyle w:val="NoSpacing"/>
        <w:rPr>
          <w:rFonts w:ascii="Maiandra GD" w:hAnsi="Maiandra GD"/>
          <w:sz w:val="28"/>
          <w:szCs w:val="28"/>
        </w:rPr>
      </w:pPr>
    </w:p>
    <w:p w:rsidR="002D6251" w:rsidRPr="00193043" w:rsidRDefault="002D6251" w:rsidP="0078452E">
      <w:pPr>
        <w:rPr>
          <w:rFonts w:ascii="Calibri" w:hAnsi="Calibri" w:cs="Calibri"/>
          <w:sz w:val="28"/>
          <w:szCs w:val="28"/>
        </w:rPr>
      </w:pPr>
    </w:p>
    <w:sectPr w:rsidR="002D6251" w:rsidRPr="00193043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19"/>
    <w:multiLevelType w:val="hybridMultilevel"/>
    <w:tmpl w:val="CCFE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CCE"/>
    <w:multiLevelType w:val="hybridMultilevel"/>
    <w:tmpl w:val="DAEC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83C85"/>
    <w:rsid w:val="000E75C3"/>
    <w:rsid w:val="00193043"/>
    <w:rsid w:val="001979E8"/>
    <w:rsid w:val="001C0B1D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91E23"/>
    <w:rsid w:val="006C2182"/>
    <w:rsid w:val="006E32D2"/>
    <w:rsid w:val="006F759A"/>
    <w:rsid w:val="0078452E"/>
    <w:rsid w:val="007D2F60"/>
    <w:rsid w:val="007E6945"/>
    <w:rsid w:val="0080571A"/>
    <w:rsid w:val="008612EC"/>
    <w:rsid w:val="008C3388"/>
    <w:rsid w:val="009D6F89"/>
    <w:rsid w:val="00A42D31"/>
    <w:rsid w:val="00AC0E36"/>
    <w:rsid w:val="00B02331"/>
    <w:rsid w:val="00B7111E"/>
    <w:rsid w:val="00B71E94"/>
    <w:rsid w:val="00B92CDC"/>
    <w:rsid w:val="00B97071"/>
    <w:rsid w:val="00BA1981"/>
    <w:rsid w:val="00BE0920"/>
    <w:rsid w:val="00C426BA"/>
    <w:rsid w:val="00C56A2F"/>
    <w:rsid w:val="00C6277A"/>
    <w:rsid w:val="00C8694D"/>
    <w:rsid w:val="00CE2979"/>
    <w:rsid w:val="00D675E3"/>
    <w:rsid w:val="00D76681"/>
    <w:rsid w:val="00D77867"/>
    <w:rsid w:val="00DE3325"/>
    <w:rsid w:val="00E2720F"/>
    <w:rsid w:val="00E948DB"/>
    <w:rsid w:val="00EB7183"/>
    <w:rsid w:val="00EC150A"/>
    <w:rsid w:val="00ED0575"/>
    <w:rsid w:val="00EF4D97"/>
    <w:rsid w:val="00F00BB1"/>
    <w:rsid w:val="00F46CB3"/>
    <w:rsid w:val="00FB641A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B1F6-67B9-4BAB-A848-840BF45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2014-09-18T22:27:00Z</cp:lastPrinted>
  <dcterms:created xsi:type="dcterms:W3CDTF">2015-09-16T03:37:00Z</dcterms:created>
  <dcterms:modified xsi:type="dcterms:W3CDTF">2015-09-16T03:37:00Z</dcterms:modified>
</cp:coreProperties>
</file>